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63EE5" w:rsidRPr="00263EE5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МАЛОМЕМИНСКОГО</w:t>
            </w:r>
            <w:r w:rsidR="00263EE5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63EE5" w:rsidP="00263EE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EE5">
              <w:rPr>
                <w:rFonts w:ascii="Times New Roman" w:hAnsi="Times New Roman"/>
                <w:sz w:val="28"/>
                <w:szCs w:val="28"/>
              </w:rPr>
              <w:t xml:space="preserve">КЕЧЕ </w:t>
            </w:r>
            <w:r w:rsidRPr="00263EE5">
              <w:rPr>
                <w:rFonts w:ascii="Times New Roman" w:hAnsi="Times New Roman"/>
                <w:sz w:val="28"/>
                <w:szCs w:val="28"/>
                <w:lang w:val="tt-RU"/>
              </w:rPr>
              <w:t>МӘМИ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864C06" w:rsidRDefault="00864C06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864C06" w:rsidRPr="00EB3049" w:rsidRDefault="00666E8A" w:rsidP="009D7FCB">
      <w:pPr>
        <w:pStyle w:val="a6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324B0">
        <w:rPr>
          <w:rFonts w:ascii="Times New Roman" w:hAnsi="Times New Roman"/>
          <w:b/>
          <w:sz w:val="28"/>
          <w:szCs w:val="28"/>
        </w:rPr>
        <w:t>16.12</w:t>
      </w:r>
      <w:r w:rsidR="00AE2BB9">
        <w:rPr>
          <w:rFonts w:ascii="Times New Roman" w:hAnsi="Times New Roman"/>
          <w:b/>
          <w:sz w:val="28"/>
          <w:szCs w:val="28"/>
        </w:rPr>
        <w:t xml:space="preserve">.2016 </w:t>
      </w:r>
      <w:r w:rsidR="009D7FCB" w:rsidRPr="00EB3049">
        <w:rPr>
          <w:rFonts w:ascii="Times New Roman" w:hAnsi="Times New Roman"/>
          <w:b/>
          <w:sz w:val="28"/>
          <w:szCs w:val="28"/>
        </w:rPr>
        <w:t xml:space="preserve">года               </w:t>
      </w:r>
      <w:bookmarkStart w:id="0" w:name="_GoBack"/>
      <w:bookmarkEnd w:id="0"/>
      <w:r w:rsidR="009D7FCB" w:rsidRPr="00EB3049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9D7FCB">
        <w:rPr>
          <w:rFonts w:ascii="Times New Roman" w:hAnsi="Times New Roman"/>
          <w:b/>
          <w:sz w:val="28"/>
          <w:szCs w:val="28"/>
        </w:rPr>
        <w:t>№</w:t>
      </w:r>
      <w:r w:rsidR="002324B0">
        <w:rPr>
          <w:rFonts w:ascii="Times New Roman" w:hAnsi="Times New Roman"/>
          <w:b/>
          <w:sz w:val="28"/>
          <w:szCs w:val="28"/>
        </w:rPr>
        <w:t>32</w:t>
      </w:r>
    </w:p>
    <w:p w:rsidR="009D7FCB" w:rsidRDefault="009D7FCB" w:rsidP="009D7FC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B3049">
        <w:rPr>
          <w:rFonts w:ascii="Times New Roman" w:hAnsi="Times New Roman"/>
          <w:b/>
          <w:sz w:val="28"/>
          <w:szCs w:val="28"/>
        </w:rPr>
        <w:t xml:space="preserve"> </w:t>
      </w:r>
      <w:r w:rsidRPr="00B374D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Маломеминского сельского поселения Кайбицкого муниципального района РТ от № </w:t>
      </w:r>
      <w:r>
        <w:rPr>
          <w:rFonts w:ascii="Times New Roman" w:hAnsi="Times New Roman"/>
          <w:b/>
          <w:sz w:val="28"/>
          <w:szCs w:val="28"/>
        </w:rPr>
        <w:t xml:space="preserve">16 от </w:t>
      </w:r>
      <w:r w:rsidRPr="00B374D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7.12.2015 г.</w:t>
      </w:r>
      <w:r w:rsidRPr="00B374D1">
        <w:rPr>
          <w:rFonts w:ascii="Times New Roman" w:hAnsi="Times New Roman"/>
          <w:b/>
          <w:sz w:val="28"/>
          <w:szCs w:val="28"/>
        </w:rPr>
        <w:t xml:space="preserve"> «О бюджете Маломеминского сельского поселения Кайбицко</w:t>
      </w:r>
      <w:r>
        <w:rPr>
          <w:rFonts w:ascii="Times New Roman" w:hAnsi="Times New Roman"/>
          <w:b/>
          <w:sz w:val="28"/>
          <w:szCs w:val="28"/>
        </w:rPr>
        <w:t>го муниципального района на 2016</w:t>
      </w:r>
      <w:r w:rsidRPr="00B374D1">
        <w:rPr>
          <w:rFonts w:ascii="Times New Roman" w:hAnsi="Times New Roman"/>
          <w:b/>
          <w:sz w:val="28"/>
          <w:szCs w:val="28"/>
        </w:rPr>
        <w:t>»</w:t>
      </w:r>
    </w:p>
    <w:p w:rsidR="008F3B6E" w:rsidRPr="00B374D1" w:rsidRDefault="008F3B6E" w:rsidP="009D7FCB">
      <w:pPr>
        <w:pStyle w:val="a6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D7FCB" w:rsidRPr="00EB3049" w:rsidRDefault="009D7FCB" w:rsidP="009D7FCB">
      <w:pPr>
        <w:pStyle w:val="a6"/>
        <w:ind w:firstLine="0"/>
        <w:jc w:val="center"/>
        <w:rPr>
          <w:rFonts w:ascii="Times New Roman" w:hAnsi="Times New Roman"/>
          <w:sz w:val="28"/>
          <w:szCs w:val="28"/>
        </w:rPr>
      </w:pPr>
      <w:r w:rsidRPr="00EB3049">
        <w:rPr>
          <w:rFonts w:ascii="Times New Roman" w:hAnsi="Times New Roman"/>
          <w:sz w:val="28"/>
          <w:szCs w:val="28"/>
        </w:rPr>
        <w:t xml:space="preserve">В связи с ходатайством Исполнительного комитета Маломеминского сельского поселения Совет Маломеминского сельского поселения решил: </w:t>
      </w:r>
    </w:p>
    <w:p w:rsidR="00E50A42" w:rsidRDefault="008F3B6E" w:rsidP="00E50A42">
      <w:pPr>
        <w:pStyle w:val="a6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374D1">
        <w:rPr>
          <w:rFonts w:ascii="Times New Roman" w:hAnsi="Times New Roman"/>
          <w:sz w:val="28"/>
          <w:szCs w:val="28"/>
        </w:rPr>
        <w:t>Выделить денежные средства Исполнительному комитету Маломеминского сельского поселения Кайбицкого муниципального района РТ</w:t>
      </w:r>
      <w:r w:rsidR="00E50A42">
        <w:rPr>
          <w:rFonts w:ascii="Times New Roman" w:hAnsi="Times New Roman"/>
          <w:sz w:val="28"/>
          <w:szCs w:val="28"/>
        </w:rPr>
        <w:t xml:space="preserve"> </w:t>
      </w:r>
      <w:r w:rsidRPr="00E50A42">
        <w:rPr>
          <w:rFonts w:ascii="Times New Roman" w:hAnsi="Times New Roman"/>
          <w:sz w:val="28"/>
          <w:szCs w:val="28"/>
        </w:rPr>
        <w:t>с</w:t>
      </w:r>
      <w:r w:rsidR="00E50A42">
        <w:rPr>
          <w:rFonts w:ascii="Times New Roman" w:hAnsi="Times New Roman"/>
          <w:sz w:val="28"/>
          <w:szCs w:val="28"/>
        </w:rPr>
        <w:t>о</w:t>
      </w:r>
      <w:r w:rsidRPr="00E50A42">
        <w:rPr>
          <w:rFonts w:ascii="Times New Roman" w:hAnsi="Times New Roman"/>
          <w:sz w:val="28"/>
          <w:szCs w:val="28"/>
        </w:rPr>
        <w:t xml:space="preserve"> </w:t>
      </w:r>
      <w:r w:rsidR="009D7FCB" w:rsidRPr="00E50A42">
        <w:rPr>
          <w:rFonts w:ascii="Times New Roman" w:hAnsi="Times New Roman"/>
          <w:sz w:val="28"/>
          <w:szCs w:val="28"/>
        </w:rPr>
        <w:t xml:space="preserve">счета прочие доходы от оказания платных услуг получателями средств бюджетов поселения (КБК 920 113 02065 10 0000 130) </w:t>
      </w:r>
      <w:r w:rsidR="00E50A42" w:rsidRPr="00E50A42">
        <w:rPr>
          <w:rFonts w:ascii="Times New Roman" w:hAnsi="Times New Roman"/>
          <w:sz w:val="28"/>
          <w:szCs w:val="28"/>
        </w:rPr>
        <w:t>на расходы</w:t>
      </w:r>
      <w:r w:rsidR="00E50A42">
        <w:rPr>
          <w:rFonts w:ascii="Times New Roman" w:hAnsi="Times New Roman"/>
          <w:sz w:val="28"/>
          <w:szCs w:val="28"/>
        </w:rPr>
        <w:t>:</w:t>
      </w:r>
    </w:p>
    <w:p w:rsidR="009D7FCB" w:rsidRPr="00E50A42" w:rsidRDefault="00E50A42" w:rsidP="00E50A42">
      <w:pPr>
        <w:pStyle w:val="a6"/>
        <w:ind w:left="60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7FCB" w:rsidRPr="00E50A42">
        <w:rPr>
          <w:rFonts w:ascii="Times New Roman" w:hAnsi="Times New Roman"/>
          <w:sz w:val="28"/>
          <w:szCs w:val="28"/>
        </w:rPr>
        <w:t xml:space="preserve">для выплаты </w:t>
      </w:r>
      <w:r w:rsidR="00DF2271" w:rsidRPr="00E50A42">
        <w:rPr>
          <w:rFonts w:ascii="Times New Roman" w:hAnsi="Times New Roman"/>
          <w:sz w:val="28"/>
          <w:szCs w:val="28"/>
        </w:rPr>
        <w:t xml:space="preserve">зарплаты по договору за закачивание воды </w:t>
      </w:r>
      <w:r w:rsidR="00666E8A" w:rsidRPr="00E50A42">
        <w:rPr>
          <w:rFonts w:ascii="Times New Roman" w:hAnsi="Times New Roman"/>
          <w:sz w:val="28"/>
          <w:szCs w:val="28"/>
        </w:rPr>
        <w:t xml:space="preserve">в сумме </w:t>
      </w:r>
      <w:r w:rsidR="00DF2271" w:rsidRPr="00E50A42">
        <w:rPr>
          <w:rFonts w:ascii="Times New Roman" w:hAnsi="Times New Roman"/>
          <w:sz w:val="28"/>
          <w:szCs w:val="28"/>
        </w:rPr>
        <w:t>2577</w:t>
      </w:r>
      <w:r w:rsidR="007B7A04" w:rsidRPr="00E50A42">
        <w:rPr>
          <w:rFonts w:ascii="Times New Roman" w:hAnsi="Times New Roman"/>
          <w:sz w:val="28"/>
          <w:szCs w:val="28"/>
        </w:rPr>
        <w:t>,</w:t>
      </w:r>
      <w:r w:rsidR="00DF2271" w:rsidRPr="00E50A42">
        <w:rPr>
          <w:rFonts w:ascii="Times New Roman" w:hAnsi="Times New Roman"/>
          <w:sz w:val="28"/>
          <w:szCs w:val="28"/>
        </w:rPr>
        <w:t>75</w:t>
      </w:r>
      <w:r w:rsidR="00666E8A" w:rsidRPr="00E50A42">
        <w:rPr>
          <w:rFonts w:ascii="Times New Roman" w:hAnsi="Times New Roman"/>
          <w:sz w:val="28"/>
          <w:szCs w:val="28"/>
        </w:rPr>
        <w:t xml:space="preserve">. </w:t>
      </w:r>
    </w:p>
    <w:p w:rsidR="008F3B6E" w:rsidRDefault="008F3B6E" w:rsidP="00883349">
      <w:pPr>
        <w:pStyle w:val="a6"/>
        <w:numPr>
          <w:ilvl w:val="0"/>
          <w:numId w:val="2"/>
        </w:numPr>
        <w:spacing w:after="0"/>
        <w:ind w:left="607"/>
        <w:rPr>
          <w:rFonts w:ascii="Times New Roman" w:hAnsi="Times New Roman"/>
          <w:sz w:val="28"/>
          <w:szCs w:val="28"/>
        </w:rPr>
      </w:pPr>
      <w:r w:rsidRPr="00B374D1">
        <w:rPr>
          <w:rFonts w:ascii="Times New Roman" w:hAnsi="Times New Roman"/>
          <w:sz w:val="28"/>
          <w:szCs w:val="28"/>
        </w:rPr>
        <w:t>Выделить денежные средства Исполнительному комитету Маломеминского сельского поселения Кайбицкого муниципального района РТ</w:t>
      </w:r>
      <w:r w:rsidR="00E50A42">
        <w:rPr>
          <w:rFonts w:ascii="Times New Roman" w:hAnsi="Times New Roman"/>
          <w:sz w:val="28"/>
          <w:szCs w:val="28"/>
        </w:rPr>
        <w:t xml:space="preserve"> за счет перевыполнения плана земельного налога на расходы:</w:t>
      </w:r>
    </w:p>
    <w:p w:rsidR="008F3B6E" w:rsidRDefault="008F3B6E" w:rsidP="00883349">
      <w:pPr>
        <w:pStyle w:val="a6"/>
        <w:spacing w:after="0"/>
        <w:ind w:left="60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B2396">
        <w:rPr>
          <w:rFonts w:ascii="Times New Roman" w:hAnsi="Times New Roman"/>
          <w:sz w:val="28"/>
          <w:szCs w:val="28"/>
        </w:rPr>
        <w:t>для выплаты зарплаты договору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2324B0">
        <w:rPr>
          <w:rFonts w:ascii="Times New Roman" w:hAnsi="Times New Roman"/>
          <w:sz w:val="28"/>
          <w:szCs w:val="28"/>
        </w:rPr>
        <w:t>водителю 29295</w:t>
      </w:r>
      <w:r w:rsidR="007B7A04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;</w:t>
      </w:r>
    </w:p>
    <w:p w:rsidR="00DF2271" w:rsidRDefault="008F3B6E" w:rsidP="00883349">
      <w:pPr>
        <w:pStyle w:val="a6"/>
        <w:spacing w:after="0"/>
        <w:ind w:left="60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324B0">
        <w:rPr>
          <w:rFonts w:ascii="Times New Roman" w:hAnsi="Times New Roman"/>
          <w:sz w:val="28"/>
          <w:szCs w:val="28"/>
        </w:rPr>
        <w:t xml:space="preserve"> </w:t>
      </w:r>
      <w:r w:rsidR="002324B0" w:rsidRPr="00FB2396">
        <w:rPr>
          <w:rFonts w:ascii="Times New Roman" w:hAnsi="Times New Roman"/>
          <w:sz w:val="28"/>
          <w:szCs w:val="28"/>
        </w:rPr>
        <w:t>для выплаты зарплаты по договору за закачивание воды</w:t>
      </w:r>
      <w:r w:rsidR="0023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11823,00;</w:t>
      </w:r>
    </w:p>
    <w:p w:rsidR="008F3B6E" w:rsidRDefault="008F3B6E" w:rsidP="00883349">
      <w:pPr>
        <w:pStyle w:val="a5"/>
        <w:ind w:left="60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7CC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ГСМ</w:t>
      </w:r>
      <w:r w:rsidR="00D47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D47CC7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00;</w:t>
      </w:r>
    </w:p>
    <w:p w:rsidR="00F00CAD" w:rsidRDefault="008F3B6E" w:rsidP="008F3B6E">
      <w:pPr>
        <w:pStyle w:val="a5"/>
        <w:ind w:left="6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47CC7" w:rsidRPr="00D47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новогодние подарки 3520</w:t>
      </w:r>
      <w:r w:rsidR="00D47CC7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>;</w:t>
      </w:r>
    </w:p>
    <w:p w:rsidR="008F3B6E" w:rsidRDefault="008F3B6E" w:rsidP="008F3B6E">
      <w:pPr>
        <w:pStyle w:val="a5"/>
        <w:ind w:left="6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новогодние подарки депутатам 3500,00;</w:t>
      </w:r>
    </w:p>
    <w:p w:rsidR="008F3B6E" w:rsidRDefault="008F3B6E" w:rsidP="008F3B6E">
      <w:pPr>
        <w:pStyle w:val="a5"/>
        <w:ind w:left="6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медицинский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осмотр </w:t>
      </w:r>
      <w:r w:rsidR="00883349">
        <w:rPr>
          <w:rFonts w:ascii="Times New Roman" w:hAnsi="Times New Roman"/>
          <w:sz w:val="28"/>
          <w:szCs w:val="28"/>
        </w:rPr>
        <w:t xml:space="preserve"> 4330</w:t>
      </w:r>
      <w:proofErr w:type="gramEnd"/>
      <w:r w:rsidR="00883349">
        <w:rPr>
          <w:rFonts w:ascii="Times New Roman" w:hAnsi="Times New Roman"/>
          <w:sz w:val="28"/>
          <w:szCs w:val="28"/>
        </w:rPr>
        <w:t>,00;</w:t>
      </w:r>
    </w:p>
    <w:p w:rsidR="00883349" w:rsidRDefault="00883349" w:rsidP="008F3B6E">
      <w:pPr>
        <w:pStyle w:val="a5"/>
        <w:ind w:left="6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государственные флаги 5400,00;</w:t>
      </w:r>
    </w:p>
    <w:p w:rsidR="008F3B6E" w:rsidRPr="00883349" w:rsidRDefault="00883349" w:rsidP="00883349">
      <w:pPr>
        <w:pStyle w:val="a5"/>
        <w:ind w:left="60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геодезические замеры 1954,00</w:t>
      </w:r>
    </w:p>
    <w:p w:rsidR="00AE2BB9" w:rsidRDefault="00AE2BB9" w:rsidP="00AE2BB9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42B37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Главу Маломеминского сельского поселения</w:t>
      </w:r>
      <w:r w:rsidRPr="00542B37">
        <w:rPr>
          <w:rFonts w:ascii="Times New Roman" w:hAnsi="Times New Roman"/>
          <w:sz w:val="28"/>
          <w:szCs w:val="28"/>
        </w:rPr>
        <w:t>.</w:t>
      </w:r>
    </w:p>
    <w:p w:rsidR="00883349" w:rsidRPr="00883349" w:rsidRDefault="00883349" w:rsidP="00883349">
      <w:pPr>
        <w:ind w:left="141"/>
        <w:rPr>
          <w:rFonts w:ascii="Times New Roman" w:hAnsi="Times New Roman"/>
          <w:sz w:val="28"/>
          <w:szCs w:val="28"/>
        </w:rPr>
      </w:pPr>
    </w:p>
    <w:p w:rsidR="00AE2BB9" w:rsidRPr="00A671C0" w:rsidRDefault="00AE2BB9" w:rsidP="00AE2BB9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Маломеминского </w:t>
      </w:r>
    </w:p>
    <w:p w:rsidR="00AE2BB9" w:rsidRPr="00A671C0" w:rsidRDefault="00AE2BB9" w:rsidP="00AE2BB9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</w:t>
      </w:r>
    </w:p>
    <w:p w:rsidR="00AE2BB9" w:rsidRPr="00A671C0" w:rsidRDefault="00AE2BB9" w:rsidP="00AE2BB9">
      <w:pPr>
        <w:autoSpaceDE w:val="0"/>
        <w:autoSpaceDN w:val="0"/>
        <w:adjustRightInd w:val="0"/>
        <w:ind w:left="14" w:right="311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 муниципального района</w:t>
      </w:r>
    </w:p>
    <w:p w:rsidR="00AE2BB9" w:rsidRPr="00A671C0" w:rsidRDefault="00AE2BB9" w:rsidP="00AE2BB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Республики </w:t>
      </w:r>
      <w:proofErr w:type="gramStart"/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Татарстан:   </w:t>
      </w:r>
      <w:proofErr w:type="gramEnd"/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Е.Н</w:t>
      </w:r>
      <w:r w:rsidRPr="00A67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.Алексеева</w:t>
      </w:r>
      <w:proofErr w:type="spellEnd"/>
    </w:p>
    <w:p w:rsidR="00AE2BB9" w:rsidRPr="00981337" w:rsidRDefault="00AE2BB9" w:rsidP="00AE2B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AE2BB9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00C5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Default="00987E63" w:rsidP="00900C5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7E63" w:rsidSect="008C3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63B01B1D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FFC"/>
    <w:rsid w:val="000146BD"/>
    <w:rsid w:val="0004097C"/>
    <w:rsid w:val="0009348A"/>
    <w:rsid w:val="00093A0F"/>
    <w:rsid w:val="000C228C"/>
    <w:rsid w:val="00106291"/>
    <w:rsid w:val="0012641B"/>
    <w:rsid w:val="001467ED"/>
    <w:rsid w:val="001A6F13"/>
    <w:rsid w:val="001C18F4"/>
    <w:rsid w:val="001C1DFB"/>
    <w:rsid w:val="001D3206"/>
    <w:rsid w:val="002228CD"/>
    <w:rsid w:val="002324B0"/>
    <w:rsid w:val="002523A7"/>
    <w:rsid w:val="00263EE5"/>
    <w:rsid w:val="00270BE9"/>
    <w:rsid w:val="00287CE6"/>
    <w:rsid w:val="002B775C"/>
    <w:rsid w:val="003148E1"/>
    <w:rsid w:val="003470F6"/>
    <w:rsid w:val="00347DBE"/>
    <w:rsid w:val="0039469B"/>
    <w:rsid w:val="003A2E1D"/>
    <w:rsid w:val="003A4BF5"/>
    <w:rsid w:val="00441584"/>
    <w:rsid w:val="00485669"/>
    <w:rsid w:val="0049647D"/>
    <w:rsid w:val="004E7642"/>
    <w:rsid w:val="004F3EAE"/>
    <w:rsid w:val="00507956"/>
    <w:rsid w:val="0053539D"/>
    <w:rsid w:val="005355AC"/>
    <w:rsid w:val="00535638"/>
    <w:rsid w:val="00542B37"/>
    <w:rsid w:val="005A0296"/>
    <w:rsid w:val="00610C1F"/>
    <w:rsid w:val="00622C7B"/>
    <w:rsid w:val="00666E8A"/>
    <w:rsid w:val="00686463"/>
    <w:rsid w:val="00696290"/>
    <w:rsid w:val="006C274E"/>
    <w:rsid w:val="006E05B9"/>
    <w:rsid w:val="007836C4"/>
    <w:rsid w:val="007B7A04"/>
    <w:rsid w:val="007C40C3"/>
    <w:rsid w:val="007E4CEF"/>
    <w:rsid w:val="00811241"/>
    <w:rsid w:val="00822988"/>
    <w:rsid w:val="0085545B"/>
    <w:rsid w:val="008629CF"/>
    <w:rsid w:val="00864C06"/>
    <w:rsid w:val="00883349"/>
    <w:rsid w:val="00892C99"/>
    <w:rsid w:val="008C0F4F"/>
    <w:rsid w:val="008C3A19"/>
    <w:rsid w:val="008D6814"/>
    <w:rsid w:val="008F3B6E"/>
    <w:rsid w:val="00900C59"/>
    <w:rsid w:val="00963EC4"/>
    <w:rsid w:val="00981337"/>
    <w:rsid w:val="00987E63"/>
    <w:rsid w:val="009A08ED"/>
    <w:rsid w:val="009D7FCB"/>
    <w:rsid w:val="009F7C94"/>
    <w:rsid w:val="00A53CE6"/>
    <w:rsid w:val="00A731E2"/>
    <w:rsid w:val="00AE2BB9"/>
    <w:rsid w:val="00B03A85"/>
    <w:rsid w:val="00B40560"/>
    <w:rsid w:val="00B560A7"/>
    <w:rsid w:val="00BE69A8"/>
    <w:rsid w:val="00BF5FFC"/>
    <w:rsid w:val="00C1429E"/>
    <w:rsid w:val="00C42BA5"/>
    <w:rsid w:val="00C53357"/>
    <w:rsid w:val="00C66536"/>
    <w:rsid w:val="00C8257D"/>
    <w:rsid w:val="00C95899"/>
    <w:rsid w:val="00CA0C37"/>
    <w:rsid w:val="00CA700B"/>
    <w:rsid w:val="00CB1A59"/>
    <w:rsid w:val="00CB4A8A"/>
    <w:rsid w:val="00CD4E30"/>
    <w:rsid w:val="00D30330"/>
    <w:rsid w:val="00D47CC7"/>
    <w:rsid w:val="00D52B40"/>
    <w:rsid w:val="00DF2271"/>
    <w:rsid w:val="00E508F5"/>
    <w:rsid w:val="00E50A42"/>
    <w:rsid w:val="00E62A3C"/>
    <w:rsid w:val="00ED72D7"/>
    <w:rsid w:val="00EF09AF"/>
    <w:rsid w:val="00F00CAD"/>
    <w:rsid w:val="00F648BB"/>
    <w:rsid w:val="00FD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06AFC-E5CF-4C36-9A84-DE60292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47D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B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2B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F38EC-BA5E-499D-AA5B-7CB2B31D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5</cp:revision>
  <cp:lastPrinted>2017-01-21T06:26:00Z</cp:lastPrinted>
  <dcterms:created xsi:type="dcterms:W3CDTF">2016-12-21T04:39:00Z</dcterms:created>
  <dcterms:modified xsi:type="dcterms:W3CDTF">2017-01-21T06:26:00Z</dcterms:modified>
</cp:coreProperties>
</file>