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jc w:val="center"/>
        <w:tblInd w:w="-639" w:type="dxa"/>
        <w:tblLayout w:type="fixed"/>
        <w:tblCellMar>
          <w:left w:w="70" w:type="dxa"/>
          <w:right w:w="70" w:type="dxa"/>
        </w:tblCellMar>
        <w:tblLook w:val="0000" w:firstRow="0" w:lastRow="0" w:firstColumn="0" w:lastColumn="0" w:noHBand="0" w:noVBand="0"/>
      </w:tblPr>
      <w:tblGrid>
        <w:gridCol w:w="4820"/>
        <w:gridCol w:w="1276"/>
        <w:gridCol w:w="4111"/>
      </w:tblGrid>
      <w:tr w:rsidR="00EC3F8D" w:rsidRPr="00EC3F8D" w:rsidTr="00110315">
        <w:trPr>
          <w:trHeight w:val="720"/>
          <w:jc w:val="center"/>
        </w:trPr>
        <w:tc>
          <w:tcPr>
            <w:tcW w:w="4820" w:type="dxa"/>
          </w:tcPr>
          <w:p w:rsidR="004B4534" w:rsidRPr="00EC3F8D" w:rsidRDefault="008A3549" w:rsidP="00110315">
            <w:pPr>
              <w:jc w:val="center"/>
              <w:rPr>
                <w:rFonts w:cs="Times New Roman"/>
                <w:b/>
                <w:sz w:val="18"/>
              </w:rPr>
            </w:pPr>
            <w:r w:rsidRPr="00EC3F8D">
              <w:rPr>
                <w:rFonts w:cs="Times New Roman"/>
                <w:b/>
                <w:noProof/>
                <w:lang w:eastAsia="ru-RU"/>
              </w:rPr>
              <mc:AlternateContent>
                <mc:Choice Requires="wps">
                  <w:drawing>
                    <wp:anchor distT="0" distB="0" distL="114300" distR="114300" simplePos="0" relativeHeight="251658240" behindDoc="0" locked="0" layoutInCell="1" allowOverlap="1" wp14:anchorId="6B086A43" wp14:editId="3CE17BC2">
                      <wp:simplePos x="0" y="0"/>
                      <wp:positionH relativeFrom="column">
                        <wp:posOffset>-51435</wp:posOffset>
                      </wp:positionH>
                      <wp:positionV relativeFrom="paragraph">
                        <wp:posOffset>419735</wp:posOffset>
                      </wp:positionV>
                      <wp:extent cx="6492240" cy="0"/>
                      <wp:effectExtent l="5715" t="10160" r="7620" b="88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3.05pt" to="507.15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C7S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"/>
                  </w:pict>
                </mc:Fallback>
              </mc:AlternateContent>
            </w:r>
            <w:r w:rsidR="004B4534" w:rsidRPr="00EC3F8D">
              <w:rPr>
                <w:rFonts w:cs="Times New Roman"/>
                <w:b/>
                <w:sz w:val="18"/>
              </w:rPr>
              <w:t>ТЕРРИТОРИАЛЬНАЯ ИЗБИРАТЕЛЬНАЯ</w:t>
            </w:r>
          </w:p>
          <w:p w:rsidR="004B4534" w:rsidRPr="00EC3F8D" w:rsidRDefault="004B4534" w:rsidP="00110315">
            <w:pPr>
              <w:jc w:val="center"/>
              <w:rPr>
                <w:rFonts w:cs="Times New Roman"/>
                <w:b/>
                <w:sz w:val="18"/>
              </w:rPr>
            </w:pPr>
            <w:r w:rsidRPr="00EC3F8D">
              <w:rPr>
                <w:rFonts w:cs="Times New Roman"/>
                <w:b/>
                <w:sz w:val="18"/>
              </w:rPr>
              <w:t>КОМИССИЯ КАЙБИЦКОГО РАЙОНА</w:t>
            </w:r>
          </w:p>
          <w:p w:rsidR="004B4534" w:rsidRPr="00EC3F8D" w:rsidRDefault="004B4534" w:rsidP="00110315">
            <w:pPr>
              <w:jc w:val="center"/>
              <w:rPr>
                <w:rFonts w:cs="Times New Roman"/>
                <w:b/>
                <w:sz w:val="18"/>
              </w:rPr>
            </w:pPr>
            <w:r w:rsidRPr="00EC3F8D">
              <w:rPr>
                <w:rFonts w:cs="Times New Roman"/>
                <w:b/>
                <w:sz w:val="18"/>
              </w:rPr>
              <w:t>РЕСПУБЛИКИ ТАТАРСТАН</w:t>
            </w:r>
          </w:p>
        </w:tc>
        <w:tc>
          <w:tcPr>
            <w:tcW w:w="1276" w:type="dxa"/>
          </w:tcPr>
          <w:p w:rsidR="004B4534" w:rsidRPr="00EC3F8D" w:rsidRDefault="004B4534" w:rsidP="00110315">
            <w:pPr>
              <w:rPr>
                <w:rFonts w:cs="Times New Roman"/>
                <w:b/>
              </w:rPr>
            </w:pPr>
          </w:p>
        </w:tc>
        <w:tc>
          <w:tcPr>
            <w:tcW w:w="4111" w:type="dxa"/>
          </w:tcPr>
          <w:p w:rsidR="004B4534" w:rsidRPr="00EC3F8D" w:rsidRDefault="004B4534" w:rsidP="00110315">
            <w:pPr>
              <w:jc w:val="center"/>
              <w:rPr>
                <w:rFonts w:cs="Times New Roman"/>
                <w:b/>
                <w:sz w:val="18"/>
              </w:rPr>
            </w:pPr>
            <w:r w:rsidRPr="00EC3F8D">
              <w:rPr>
                <w:rFonts w:cs="Times New Roman"/>
                <w:b/>
                <w:sz w:val="18"/>
              </w:rPr>
              <w:t>ТАТАРСТАН РЕСПУБЛИКАСЫ</w:t>
            </w:r>
          </w:p>
          <w:p w:rsidR="004B4534" w:rsidRPr="00EC3F8D" w:rsidRDefault="004B4534" w:rsidP="00110315">
            <w:pPr>
              <w:jc w:val="center"/>
              <w:rPr>
                <w:rFonts w:cs="Times New Roman"/>
                <w:b/>
                <w:sz w:val="18"/>
                <w:lang w:val="tt-RU"/>
              </w:rPr>
            </w:pPr>
            <w:r w:rsidRPr="00EC3F8D">
              <w:rPr>
                <w:rFonts w:cs="Times New Roman"/>
                <w:b/>
                <w:sz w:val="18"/>
                <w:lang w:val="tt-RU"/>
              </w:rPr>
              <w:t>КАЙБЫЧ РАЙОНЫ</w:t>
            </w:r>
          </w:p>
          <w:p w:rsidR="004B4534" w:rsidRPr="00EC3F8D" w:rsidRDefault="004B4534" w:rsidP="00110315">
            <w:pPr>
              <w:jc w:val="center"/>
              <w:rPr>
                <w:rFonts w:cs="Times New Roman"/>
                <w:b/>
                <w:sz w:val="18"/>
              </w:rPr>
            </w:pPr>
            <w:r w:rsidRPr="00EC3F8D">
              <w:rPr>
                <w:rFonts w:cs="Times New Roman"/>
                <w:b/>
                <w:sz w:val="18"/>
                <w:lang w:val="tt-RU"/>
              </w:rPr>
              <w:t xml:space="preserve">ТЕРРИТОРИЯ </w:t>
            </w:r>
            <w:r w:rsidRPr="00EC3F8D">
              <w:rPr>
                <w:rFonts w:cs="Times New Roman"/>
                <w:b/>
                <w:sz w:val="18"/>
              </w:rPr>
              <w:t>САЙЛАУ КОМИССИЯСЕ</w:t>
            </w:r>
          </w:p>
        </w:tc>
      </w:tr>
      <w:tr w:rsidR="00EC3F8D" w:rsidRPr="00EC3F8D" w:rsidTr="00110315">
        <w:trPr>
          <w:jc w:val="center"/>
        </w:trPr>
        <w:tc>
          <w:tcPr>
            <w:tcW w:w="4820" w:type="dxa"/>
          </w:tcPr>
          <w:p w:rsidR="004B4534" w:rsidRPr="00EC3F8D" w:rsidRDefault="004B4534" w:rsidP="00110315">
            <w:pPr>
              <w:jc w:val="center"/>
              <w:rPr>
                <w:rFonts w:cs="Times New Roman"/>
                <w:sz w:val="16"/>
              </w:rPr>
            </w:pPr>
            <w:r w:rsidRPr="00EC3F8D">
              <w:rPr>
                <w:rFonts w:cs="Times New Roman"/>
                <w:sz w:val="16"/>
              </w:rPr>
              <w:t>422330, Республика Татарстан, Кайбицкий район,</w:t>
            </w:r>
          </w:p>
          <w:p w:rsidR="004B4534" w:rsidRPr="00EC3F8D" w:rsidRDefault="004B4534" w:rsidP="00110315">
            <w:pPr>
              <w:jc w:val="center"/>
              <w:rPr>
                <w:rFonts w:cs="Times New Roman"/>
                <w:sz w:val="16"/>
              </w:rPr>
            </w:pPr>
            <w:proofErr w:type="spellStart"/>
            <w:r w:rsidRPr="00EC3F8D">
              <w:rPr>
                <w:rFonts w:cs="Times New Roman"/>
                <w:sz w:val="16"/>
              </w:rPr>
              <w:t>с.Б.Кайбицы</w:t>
            </w:r>
            <w:proofErr w:type="spellEnd"/>
            <w:r w:rsidRPr="00EC3F8D">
              <w:rPr>
                <w:rFonts w:cs="Times New Roman"/>
                <w:sz w:val="16"/>
              </w:rPr>
              <w:t>,  Солнечный бульвар, дом 7,</w:t>
            </w:r>
          </w:p>
          <w:p w:rsidR="004B4534" w:rsidRPr="00EC3F8D" w:rsidRDefault="004B4534" w:rsidP="00FE5067">
            <w:pPr>
              <w:jc w:val="center"/>
              <w:rPr>
                <w:rFonts w:cs="Times New Roman"/>
              </w:rPr>
            </w:pPr>
            <w:r w:rsidRPr="00EC3F8D">
              <w:rPr>
                <w:rFonts w:cs="Times New Roman"/>
                <w:sz w:val="16"/>
              </w:rPr>
              <w:t>тел. (84370) 21</w:t>
            </w:r>
            <w:r w:rsidR="00FE5067">
              <w:rPr>
                <w:rFonts w:cs="Times New Roman"/>
                <w:sz w:val="16"/>
              </w:rPr>
              <w:t>105</w:t>
            </w:r>
          </w:p>
        </w:tc>
        <w:tc>
          <w:tcPr>
            <w:tcW w:w="1276" w:type="dxa"/>
            <w:tcBorders>
              <w:left w:val="nil"/>
            </w:tcBorders>
          </w:tcPr>
          <w:p w:rsidR="004B4534" w:rsidRPr="00EC3F8D" w:rsidRDefault="004B4534" w:rsidP="00110315">
            <w:pPr>
              <w:rPr>
                <w:rFonts w:cs="Times New Roman"/>
              </w:rPr>
            </w:pPr>
          </w:p>
        </w:tc>
        <w:tc>
          <w:tcPr>
            <w:tcW w:w="4111" w:type="dxa"/>
          </w:tcPr>
          <w:p w:rsidR="004B4534" w:rsidRPr="00EC3F8D" w:rsidRDefault="004B4534" w:rsidP="00110315">
            <w:pPr>
              <w:jc w:val="center"/>
              <w:rPr>
                <w:rFonts w:cs="Times New Roman"/>
                <w:sz w:val="16"/>
                <w:lang w:val="tt-RU"/>
              </w:rPr>
            </w:pPr>
            <w:r w:rsidRPr="00EC3F8D">
              <w:rPr>
                <w:rFonts w:cs="Times New Roman"/>
                <w:sz w:val="16"/>
              </w:rPr>
              <w:t xml:space="preserve">422330, Татарстан </w:t>
            </w:r>
            <w:proofErr w:type="spellStart"/>
            <w:r w:rsidRPr="00EC3F8D">
              <w:rPr>
                <w:rFonts w:cs="Times New Roman"/>
                <w:sz w:val="16"/>
              </w:rPr>
              <w:t>Республикасы</w:t>
            </w:r>
            <w:proofErr w:type="spellEnd"/>
            <w:r w:rsidRPr="00EC3F8D">
              <w:rPr>
                <w:rFonts w:cs="Times New Roman"/>
                <w:sz w:val="16"/>
              </w:rPr>
              <w:t>, Кайбыч  районы,</w:t>
            </w:r>
          </w:p>
          <w:p w:rsidR="004B4534" w:rsidRPr="00EC3F8D" w:rsidRDefault="004B4534" w:rsidP="00110315">
            <w:pPr>
              <w:jc w:val="center"/>
              <w:rPr>
                <w:rFonts w:cs="Times New Roman"/>
                <w:sz w:val="16"/>
              </w:rPr>
            </w:pPr>
            <w:r w:rsidRPr="00EC3F8D">
              <w:rPr>
                <w:rFonts w:cs="Times New Roman"/>
                <w:sz w:val="16"/>
              </w:rPr>
              <w:t xml:space="preserve">Олы Кайбыч </w:t>
            </w:r>
            <w:proofErr w:type="spellStart"/>
            <w:r w:rsidRPr="00EC3F8D">
              <w:rPr>
                <w:rFonts w:cs="Times New Roman"/>
                <w:sz w:val="16"/>
              </w:rPr>
              <w:t>авылы</w:t>
            </w:r>
            <w:proofErr w:type="spellEnd"/>
            <w:r w:rsidRPr="00EC3F8D">
              <w:rPr>
                <w:rFonts w:cs="Times New Roman"/>
                <w:sz w:val="16"/>
              </w:rPr>
              <w:t xml:space="preserve">, </w:t>
            </w:r>
            <w:proofErr w:type="spellStart"/>
            <w:r w:rsidRPr="00EC3F8D">
              <w:rPr>
                <w:rFonts w:cs="Times New Roman"/>
                <w:sz w:val="16"/>
              </w:rPr>
              <w:t>Кояшлы</w:t>
            </w:r>
            <w:proofErr w:type="spellEnd"/>
            <w:r w:rsidRPr="00EC3F8D">
              <w:rPr>
                <w:rFonts w:cs="Times New Roman"/>
                <w:sz w:val="16"/>
              </w:rPr>
              <w:t xml:space="preserve"> бульвар 7,</w:t>
            </w:r>
          </w:p>
          <w:p w:rsidR="004B4534" w:rsidRPr="00EC3F8D" w:rsidRDefault="004B4534" w:rsidP="00FE5067">
            <w:pPr>
              <w:jc w:val="center"/>
              <w:rPr>
                <w:rFonts w:cs="Times New Roman"/>
              </w:rPr>
            </w:pPr>
            <w:r w:rsidRPr="00EC3F8D">
              <w:rPr>
                <w:rFonts w:cs="Times New Roman"/>
                <w:sz w:val="16"/>
              </w:rPr>
              <w:t>тел. (84370) 21</w:t>
            </w:r>
            <w:r w:rsidR="00FE5067">
              <w:rPr>
                <w:rFonts w:cs="Times New Roman"/>
                <w:sz w:val="16"/>
              </w:rPr>
              <w:t>105</w:t>
            </w:r>
          </w:p>
        </w:tc>
      </w:tr>
    </w:tbl>
    <w:p w:rsidR="00FB04C7" w:rsidRPr="00B81CEE" w:rsidRDefault="00FB04C7" w:rsidP="00FB04C7">
      <w:pPr>
        <w:widowControl w:val="0"/>
        <w:jc w:val="center"/>
        <w:rPr>
          <w:rFonts w:cs="Times New Roman"/>
          <w:b/>
          <w:spacing w:val="60"/>
          <w:sz w:val="26"/>
          <w:szCs w:val="26"/>
        </w:rPr>
      </w:pPr>
      <w:r w:rsidRPr="00B81CEE">
        <w:rPr>
          <w:rFonts w:cs="Times New Roman"/>
          <w:b/>
          <w:spacing w:val="60"/>
          <w:sz w:val="26"/>
          <w:szCs w:val="26"/>
        </w:rPr>
        <w:t>РЕШЕНИЕ</w:t>
      </w:r>
    </w:p>
    <w:tbl>
      <w:tblPr>
        <w:tblW w:w="9605" w:type="dxa"/>
        <w:tblInd w:w="-34" w:type="dxa"/>
        <w:tblLayout w:type="fixed"/>
        <w:tblLook w:val="04A0" w:firstRow="1" w:lastRow="0" w:firstColumn="1" w:lastColumn="0" w:noHBand="0" w:noVBand="1"/>
      </w:tblPr>
      <w:tblGrid>
        <w:gridCol w:w="3391"/>
        <w:gridCol w:w="3107"/>
        <w:gridCol w:w="3107"/>
      </w:tblGrid>
      <w:tr w:rsidR="00397327" w:rsidRPr="00B81CEE" w:rsidTr="003E24B4">
        <w:tc>
          <w:tcPr>
            <w:tcW w:w="3391" w:type="dxa"/>
            <w:hideMark/>
          </w:tcPr>
          <w:p w:rsidR="00397327" w:rsidRPr="00B81CEE" w:rsidRDefault="00D36D8D" w:rsidP="00D51F40">
            <w:pPr>
              <w:widowControl w:val="0"/>
              <w:jc w:val="center"/>
              <w:rPr>
                <w:color w:val="FF0000"/>
                <w:sz w:val="26"/>
                <w:szCs w:val="26"/>
                <w:lang w:val="en-US"/>
              </w:rPr>
            </w:pPr>
            <w:r w:rsidRPr="00D51F40">
              <w:rPr>
                <w:sz w:val="26"/>
                <w:szCs w:val="26"/>
              </w:rPr>
              <w:t>1</w:t>
            </w:r>
            <w:r w:rsidR="00D51F40" w:rsidRPr="00D51F40">
              <w:rPr>
                <w:sz w:val="26"/>
                <w:szCs w:val="26"/>
              </w:rPr>
              <w:t>9</w:t>
            </w:r>
            <w:r w:rsidR="004B08D8" w:rsidRPr="00D51F40">
              <w:rPr>
                <w:sz w:val="26"/>
                <w:szCs w:val="26"/>
              </w:rPr>
              <w:t xml:space="preserve"> сентября</w:t>
            </w:r>
            <w:r w:rsidR="00397327" w:rsidRPr="00D51F40">
              <w:rPr>
                <w:sz w:val="26"/>
                <w:szCs w:val="26"/>
              </w:rPr>
              <w:t xml:space="preserve"> 2016 года</w:t>
            </w:r>
          </w:p>
        </w:tc>
        <w:tc>
          <w:tcPr>
            <w:tcW w:w="3107" w:type="dxa"/>
          </w:tcPr>
          <w:p w:rsidR="00397327" w:rsidRPr="00B81CEE" w:rsidRDefault="00397327" w:rsidP="006D4956">
            <w:pPr>
              <w:widowControl w:val="0"/>
              <w:jc w:val="center"/>
              <w:rPr>
                <w:sz w:val="26"/>
                <w:szCs w:val="26"/>
              </w:rPr>
            </w:pPr>
          </w:p>
        </w:tc>
        <w:tc>
          <w:tcPr>
            <w:tcW w:w="3107" w:type="dxa"/>
            <w:hideMark/>
          </w:tcPr>
          <w:p w:rsidR="00397327" w:rsidRPr="00B81CEE" w:rsidRDefault="00397327" w:rsidP="006D4956">
            <w:pPr>
              <w:widowControl w:val="0"/>
              <w:jc w:val="center"/>
              <w:rPr>
                <w:sz w:val="26"/>
                <w:szCs w:val="26"/>
              </w:rPr>
            </w:pPr>
            <w:r w:rsidRPr="00B81CEE">
              <w:rPr>
                <w:sz w:val="26"/>
                <w:szCs w:val="26"/>
              </w:rPr>
              <w:t xml:space="preserve">№ </w:t>
            </w:r>
            <w:r w:rsidR="008B06AF" w:rsidRPr="00B81CEE">
              <w:rPr>
                <w:sz w:val="26"/>
                <w:szCs w:val="26"/>
              </w:rPr>
              <w:t>9</w:t>
            </w:r>
            <w:r w:rsidR="00BA2E71" w:rsidRPr="00B81CEE">
              <w:rPr>
                <w:sz w:val="26"/>
                <w:szCs w:val="26"/>
              </w:rPr>
              <w:t>6</w:t>
            </w:r>
          </w:p>
          <w:p w:rsidR="00397327" w:rsidRPr="00B81CEE" w:rsidRDefault="00397327" w:rsidP="006D4956">
            <w:pPr>
              <w:widowControl w:val="0"/>
              <w:jc w:val="center"/>
              <w:rPr>
                <w:sz w:val="26"/>
                <w:szCs w:val="26"/>
              </w:rPr>
            </w:pPr>
          </w:p>
        </w:tc>
      </w:tr>
    </w:tbl>
    <w:p w:rsidR="00BA2E71" w:rsidRPr="00B81CEE" w:rsidRDefault="00BA2E71" w:rsidP="00BA2E71">
      <w:pPr>
        <w:pStyle w:val="a5"/>
        <w:tabs>
          <w:tab w:val="left" w:pos="708"/>
        </w:tabs>
        <w:jc w:val="center"/>
        <w:rPr>
          <w:rStyle w:val="af3"/>
          <w:rFonts w:eastAsiaTheme="majorEastAsia"/>
          <w:sz w:val="26"/>
          <w:szCs w:val="26"/>
        </w:rPr>
      </w:pPr>
      <w:r w:rsidRPr="00B81CEE">
        <w:rPr>
          <w:rStyle w:val="af3"/>
          <w:rFonts w:eastAsiaTheme="majorEastAsia"/>
          <w:sz w:val="26"/>
          <w:szCs w:val="26"/>
        </w:rPr>
        <w:t>Об установлении общих результатов дополнительных выборов депутатов Совета Маломеминского сельского поселения Кайбицкого района Республики Татарстан третьего созыва</w:t>
      </w:r>
    </w:p>
    <w:p w:rsidR="00BA2E71" w:rsidRPr="00A9125E" w:rsidRDefault="00BA2E71" w:rsidP="00BA2E71">
      <w:pPr>
        <w:pStyle w:val="a5"/>
        <w:tabs>
          <w:tab w:val="left" w:pos="708"/>
        </w:tabs>
        <w:jc w:val="center"/>
        <w:rPr>
          <w:bCs/>
          <w:sz w:val="28"/>
          <w:szCs w:val="28"/>
        </w:rPr>
      </w:pPr>
    </w:p>
    <w:p w:rsidR="00BA2E71" w:rsidRPr="00B81CEE" w:rsidRDefault="00BA2E71" w:rsidP="00BA2E71">
      <w:pPr>
        <w:ind w:firstLine="709"/>
        <w:jc w:val="both"/>
        <w:rPr>
          <w:sz w:val="26"/>
          <w:szCs w:val="26"/>
        </w:rPr>
      </w:pPr>
      <w:proofErr w:type="gramStart"/>
      <w:r w:rsidRPr="00B81CEE">
        <w:rPr>
          <w:sz w:val="26"/>
          <w:szCs w:val="26"/>
        </w:rPr>
        <w:t xml:space="preserve">В соответствии со статьями 108 и 119 Избирательного кодекса Республики Татарстан и на основании </w:t>
      </w:r>
      <w:r w:rsidRPr="00B81CEE">
        <w:rPr>
          <w:bCs/>
          <w:sz w:val="26"/>
          <w:szCs w:val="26"/>
        </w:rPr>
        <w:t xml:space="preserve">протоколов территориальной (окружных) избирательных комиссий о результатах выборов по одномандатным избирательным округам, </w:t>
      </w:r>
      <w:r w:rsidRPr="00B81CEE">
        <w:rPr>
          <w:sz w:val="26"/>
          <w:szCs w:val="26"/>
        </w:rPr>
        <w:t xml:space="preserve">с учетом постановления Центральной избирательной комиссии Республики Татарстан от </w:t>
      </w:r>
      <w:r w:rsidR="009E281D" w:rsidRPr="00B81CEE">
        <w:rPr>
          <w:sz w:val="26"/>
          <w:szCs w:val="26"/>
        </w:rPr>
        <w:t>14 апреля 2015 года № 57/606 «О возложении полномочий избирательных комиссий муниципальных образований «Багаевское сельское поселение», «Большекайбицкое сельское поселение», «Большеподберезинское сельское поселение», «Большерусаковское сельское поселение</w:t>
      </w:r>
      <w:proofErr w:type="gramEnd"/>
      <w:r w:rsidR="009E281D" w:rsidRPr="00B81CEE">
        <w:rPr>
          <w:sz w:val="26"/>
          <w:szCs w:val="26"/>
        </w:rPr>
        <w:t xml:space="preserve">», «Бурундуковское сельское поселение», «Кулангинское сельское поселение», «Кушманское сельское поселение», «Маломеминское сельское поселение», Молькеевское сельское поселение», «Муралинское сельское поселение», «Надеждинское сельское поселение», «Старотябердинское сельское поселение», «Ульянковское сельское поселение», «Федоровское сельское поселение», «Хозесановское сельское поселение», «Чутеевское сельское поселение», «Эбалаковское сельское поселение» на территориальную избирательную комиссию Кайбицкого района Республики Татарстан», </w:t>
      </w:r>
      <w:r w:rsidRPr="00B81CEE">
        <w:rPr>
          <w:sz w:val="26"/>
          <w:szCs w:val="26"/>
        </w:rPr>
        <w:t xml:space="preserve">территориальная избирательная комиссия </w:t>
      </w:r>
      <w:r w:rsidR="009E281D" w:rsidRPr="00B81CEE">
        <w:rPr>
          <w:sz w:val="26"/>
          <w:szCs w:val="26"/>
        </w:rPr>
        <w:t>Кайбицкого района</w:t>
      </w:r>
      <w:r w:rsidRPr="00B81CEE">
        <w:rPr>
          <w:sz w:val="26"/>
          <w:szCs w:val="26"/>
        </w:rPr>
        <w:t xml:space="preserve"> Республики Татарстан </w:t>
      </w:r>
      <w:r w:rsidRPr="00B81CEE">
        <w:rPr>
          <w:b/>
          <w:sz w:val="26"/>
          <w:szCs w:val="26"/>
        </w:rPr>
        <w:t>решила:</w:t>
      </w:r>
      <w:r w:rsidRPr="00B81CEE">
        <w:rPr>
          <w:sz w:val="26"/>
          <w:szCs w:val="26"/>
        </w:rPr>
        <w:t xml:space="preserve"> </w:t>
      </w:r>
    </w:p>
    <w:p w:rsidR="00BA2E71" w:rsidRPr="00B81CEE" w:rsidRDefault="00BA2E71" w:rsidP="00BA2E71">
      <w:pPr>
        <w:pStyle w:val="af5"/>
        <w:widowControl w:val="0"/>
        <w:spacing w:before="0" w:beforeAutospacing="0" w:after="0" w:afterAutospacing="0"/>
        <w:ind w:firstLine="709"/>
        <w:jc w:val="both"/>
        <w:rPr>
          <w:sz w:val="26"/>
          <w:szCs w:val="26"/>
        </w:rPr>
      </w:pPr>
      <w:r w:rsidRPr="00B81CEE">
        <w:rPr>
          <w:sz w:val="26"/>
          <w:szCs w:val="26"/>
        </w:rPr>
        <w:t xml:space="preserve">1. Признать дополнительные выборы депутатов Совета </w:t>
      </w:r>
      <w:r w:rsidR="009E281D" w:rsidRPr="00B81CEE">
        <w:rPr>
          <w:sz w:val="26"/>
          <w:szCs w:val="26"/>
        </w:rPr>
        <w:t>Маломеминского</w:t>
      </w:r>
      <w:r w:rsidRPr="00B81CEE">
        <w:rPr>
          <w:sz w:val="26"/>
          <w:szCs w:val="26"/>
        </w:rPr>
        <w:t xml:space="preserve"> сельского поселения </w:t>
      </w:r>
      <w:r w:rsidR="009E281D" w:rsidRPr="00B81CEE">
        <w:rPr>
          <w:sz w:val="26"/>
          <w:szCs w:val="26"/>
        </w:rPr>
        <w:t>Кайбицкого</w:t>
      </w:r>
      <w:r w:rsidRPr="00B81CEE">
        <w:rPr>
          <w:sz w:val="26"/>
          <w:szCs w:val="26"/>
        </w:rPr>
        <w:t xml:space="preserve"> района Республики Татарстан </w:t>
      </w:r>
      <w:r w:rsidR="009E281D" w:rsidRPr="00B81CEE">
        <w:rPr>
          <w:sz w:val="26"/>
          <w:szCs w:val="26"/>
        </w:rPr>
        <w:t>третьего</w:t>
      </w:r>
      <w:r w:rsidRPr="00B81CEE">
        <w:rPr>
          <w:sz w:val="26"/>
          <w:szCs w:val="26"/>
        </w:rPr>
        <w:t xml:space="preserve"> созыва по </w:t>
      </w:r>
      <w:r w:rsidR="009E281D" w:rsidRPr="00B81CEE">
        <w:rPr>
          <w:sz w:val="26"/>
          <w:szCs w:val="26"/>
        </w:rPr>
        <w:t>Озерному</w:t>
      </w:r>
      <w:r w:rsidRPr="00B81CEE">
        <w:rPr>
          <w:sz w:val="26"/>
          <w:szCs w:val="26"/>
        </w:rPr>
        <w:t xml:space="preserve"> одномандатн</w:t>
      </w:r>
      <w:r w:rsidR="009E281D" w:rsidRPr="00B81CEE">
        <w:rPr>
          <w:sz w:val="26"/>
          <w:szCs w:val="26"/>
        </w:rPr>
        <w:t>о</w:t>
      </w:r>
      <w:r w:rsidRPr="00B81CEE">
        <w:rPr>
          <w:sz w:val="26"/>
          <w:szCs w:val="26"/>
        </w:rPr>
        <w:t>м</w:t>
      </w:r>
      <w:r w:rsidR="009E281D" w:rsidRPr="00B81CEE">
        <w:rPr>
          <w:sz w:val="26"/>
          <w:szCs w:val="26"/>
        </w:rPr>
        <w:t>у</w:t>
      </w:r>
      <w:r w:rsidRPr="00B81CEE">
        <w:rPr>
          <w:sz w:val="26"/>
          <w:szCs w:val="26"/>
        </w:rPr>
        <w:t xml:space="preserve"> избирательн</w:t>
      </w:r>
      <w:r w:rsidR="009E281D" w:rsidRPr="00B81CEE">
        <w:rPr>
          <w:sz w:val="26"/>
          <w:szCs w:val="26"/>
        </w:rPr>
        <w:t>о</w:t>
      </w:r>
      <w:r w:rsidRPr="00B81CEE">
        <w:rPr>
          <w:sz w:val="26"/>
          <w:szCs w:val="26"/>
        </w:rPr>
        <w:t>м</w:t>
      </w:r>
      <w:r w:rsidR="009E281D" w:rsidRPr="00B81CEE">
        <w:rPr>
          <w:sz w:val="26"/>
          <w:szCs w:val="26"/>
        </w:rPr>
        <w:t>у</w:t>
      </w:r>
      <w:r w:rsidRPr="00B81CEE">
        <w:rPr>
          <w:sz w:val="26"/>
          <w:szCs w:val="26"/>
        </w:rPr>
        <w:t xml:space="preserve"> округ</w:t>
      </w:r>
      <w:r w:rsidR="009E281D" w:rsidRPr="00B81CEE">
        <w:rPr>
          <w:sz w:val="26"/>
          <w:szCs w:val="26"/>
        </w:rPr>
        <w:t>у</w:t>
      </w:r>
      <w:r w:rsidRPr="00B81CEE">
        <w:rPr>
          <w:sz w:val="26"/>
          <w:szCs w:val="26"/>
        </w:rPr>
        <w:t xml:space="preserve"> состоявшимися и действительными. </w:t>
      </w:r>
    </w:p>
    <w:p w:rsidR="00BA2E71" w:rsidRPr="00B81CEE" w:rsidRDefault="00BA2E71" w:rsidP="00BA2E71">
      <w:pPr>
        <w:pStyle w:val="af5"/>
        <w:widowControl w:val="0"/>
        <w:spacing w:before="0" w:beforeAutospacing="0" w:after="0" w:afterAutospacing="0"/>
        <w:ind w:firstLine="709"/>
        <w:jc w:val="both"/>
        <w:rPr>
          <w:sz w:val="26"/>
          <w:szCs w:val="26"/>
        </w:rPr>
      </w:pPr>
      <w:r w:rsidRPr="00B81CEE">
        <w:rPr>
          <w:sz w:val="26"/>
          <w:szCs w:val="26"/>
        </w:rPr>
        <w:t xml:space="preserve">2. Установить, что в Совет </w:t>
      </w:r>
      <w:r w:rsidR="009E281D" w:rsidRPr="00B81CEE">
        <w:rPr>
          <w:sz w:val="26"/>
          <w:szCs w:val="26"/>
        </w:rPr>
        <w:t xml:space="preserve">Маломеминского </w:t>
      </w:r>
      <w:r w:rsidRPr="00B81CEE">
        <w:rPr>
          <w:sz w:val="26"/>
          <w:szCs w:val="26"/>
        </w:rPr>
        <w:t xml:space="preserve">сельского поселения </w:t>
      </w:r>
      <w:r w:rsidR="009E281D" w:rsidRPr="00B81CEE">
        <w:rPr>
          <w:sz w:val="26"/>
          <w:szCs w:val="26"/>
        </w:rPr>
        <w:t xml:space="preserve">Кайбицкого </w:t>
      </w:r>
      <w:r w:rsidRPr="00B81CEE">
        <w:rPr>
          <w:sz w:val="26"/>
          <w:szCs w:val="26"/>
        </w:rPr>
        <w:t xml:space="preserve">района Республики Татарстан </w:t>
      </w:r>
      <w:r w:rsidR="009E281D" w:rsidRPr="00B81CEE">
        <w:rPr>
          <w:sz w:val="26"/>
          <w:szCs w:val="26"/>
        </w:rPr>
        <w:t>третьего</w:t>
      </w:r>
      <w:r w:rsidRPr="00B81CEE">
        <w:rPr>
          <w:sz w:val="26"/>
          <w:szCs w:val="26"/>
        </w:rPr>
        <w:t xml:space="preserve"> созыва на дополнительных выборах 18 сентября 2016</w:t>
      </w:r>
      <w:r w:rsidR="009E281D" w:rsidRPr="00B81CEE">
        <w:rPr>
          <w:sz w:val="26"/>
          <w:szCs w:val="26"/>
        </w:rPr>
        <w:t xml:space="preserve"> </w:t>
      </w:r>
      <w:r w:rsidRPr="00B81CEE">
        <w:rPr>
          <w:sz w:val="26"/>
          <w:szCs w:val="26"/>
        </w:rPr>
        <w:t>г</w:t>
      </w:r>
      <w:r w:rsidR="009E281D" w:rsidRPr="00B81CEE">
        <w:rPr>
          <w:sz w:val="26"/>
          <w:szCs w:val="26"/>
        </w:rPr>
        <w:t>ода</w:t>
      </w:r>
      <w:r w:rsidRPr="00B81CEE">
        <w:rPr>
          <w:sz w:val="26"/>
          <w:szCs w:val="26"/>
        </w:rPr>
        <w:t xml:space="preserve"> избран</w:t>
      </w:r>
      <w:r w:rsidR="009E281D" w:rsidRPr="00B81CEE">
        <w:rPr>
          <w:sz w:val="26"/>
          <w:szCs w:val="26"/>
        </w:rPr>
        <w:t>а</w:t>
      </w:r>
      <w:r w:rsidRPr="00B81CEE">
        <w:rPr>
          <w:sz w:val="26"/>
          <w:szCs w:val="26"/>
        </w:rPr>
        <w:t xml:space="preserve"> депутат</w:t>
      </w:r>
      <w:r w:rsidR="009E281D" w:rsidRPr="00B81CEE">
        <w:rPr>
          <w:sz w:val="26"/>
          <w:szCs w:val="26"/>
        </w:rPr>
        <w:t>ом</w:t>
      </w:r>
      <w:r w:rsidRPr="00B81CEE">
        <w:rPr>
          <w:sz w:val="26"/>
          <w:szCs w:val="26"/>
        </w:rPr>
        <w:t xml:space="preserve"> по </w:t>
      </w:r>
      <w:r w:rsidR="009E281D" w:rsidRPr="00B81CEE">
        <w:rPr>
          <w:sz w:val="26"/>
          <w:szCs w:val="26"/>
        </w:rPr>
        <w:t xml:space="preserve">Озерному </w:t>
      </w:r>
      <w:r w:rsidRPr="00B81CEE">
        <w:rPr>
          <w:sz w:val="26"/>
          <w:szCs w:val="26"/>
        </w:rPr>
        <w:t>одномандатн</w:t>
      </w:r>
      <w:r w:rsidR="009E281D" w:rsidRPr="00B81CEE">
        <w:rPr>
          <w:sz w:val="26"/>
          <w:szCs w:val="26"/>
        </w:rPr>
        <w:t>ому</w:t>
      </w:r>
      <w:r w:rsidRPr="00B81CEE">
        <w:rPr>
          <w:sz w:val="26"/>
          <w:szCs w:val="26"/>
        </w:rPr>
        <w:t xml:space="preserve"> избирательн</w:t>
      </w:r>
      <w:r w:rsidR="009E281D" w:rsidRPr="00B81CEE">
        <w:rPr>
          <w:sz w:val="26"/>
          <w:szCs w:val="26"/>
        </w:rPr>
        <w:t>ому</w:t>
      </w:r>
      <w:r w:rsidRPr="00B81CEE">
        <w:rPr>
          <w:sz w:val="26"/>
          <w:szCs w:val="26"/>
        </w:rPr>
        <w:t xml:space="preserve"> округ</w:t>
      </w:r>
      <w:r w:rsidR="009E281D" w:rsidRPr="00B81CEE">
        <w:rPr>
          <w:sz w:val="26"/>
          <w:szCs w:val="26"/>
        </w:rPr>
        <w:t>у Алексеева Елена Николаевна</w:t>
      </w:r>
      <w:r w:rsidRPr="00B81CEE">
        <w:rPr>
          <w:sz w:val="26"/>
          <w:szCs w:val="26"/>
        </w:rPr>
        <w:t>.</w:t>
      </w:r>
    </w:p>
    <w:p w:rsidR="00D51F40" w:rsidRPr="00D51F40" w:rsidRDefault="00BA2E71" w:rsidP="00D51F40">
      <w:pPr>
        <w:ind w:firstLine="720"/>
        <w:jc w:val="both"/>
        <w:rPr>
          <w:bCs/>
          <w:sz w:val="24"/>
          <w:szCs w:val="28"/>
        </w:rPr>
      </w:pPr>
      <w:r w:rsidRPr="00D51F40">
        <w:rPr>
          <w:bCs/>
          <w:sz w:val="24"/>
          <w:szCs w:val="26"/>
        </w:rPr>
        <w:t>3</w:t>
      </w:r>
      <w:r w:rsidR="00B81CEE" w:rsidRPr="00D51F40">
        <w:rPr>
          <w:bCs/>
          <w:sz w:val="24"/>
          <w:szCs w:val="26"/>
        </w:rPr>
        <w:t>. </w:t>
      </w:r>
      <w:r w:rsidR="00D51F40" w:rsidRPr="00D51F40">
        <w:rPr>
          <w:sz w:val="24"/>
          <w:szCs w:val="28"/>
        </w:rPr>
        <w:t xml:space="preserve">Опубликовать информационное сообщение в газетах «Кайбицкие зори» и «Кайбыч таннары» и </w:t>
      </w:r>
      <w:proofErr w:type="gramStart"/>
      <w:r w:rsidR="00D51F40" w:rsidRPr="00D51F40">
        <w:rPr>
          <w:sz w:val="24"/>
          <w:szCs w:val="28"/>
        </w:rPr>
        <w:t>р</w:t>
      </w:r>
      <w:r w:rsidR="00D51F40" w:rsidRPr="00D51F40">
        <w:rPr>
          <w:bCs/>
          <w:sz w:val="24"/>
          <w:szCs w:val="28"/>
        </w:rPr>
        <w:t>азместить</w:t>
      </w:r>
      <w:proofErr w:type="gramEnd"/>
      <w:r w:rsidR="00D51F40" w:rsidRPr="00D51F40">
        <w:rPr>
          <w:bCs/>
          <w:sz w:val="24"/>
          <w:szCs w:val="28"/>
        </w:rPr>
        <w:t xml:space="preserve"> </w:t>
      </w:r>
      <w:r w:rsidR="00D51F40" w:rsidRPr="00D51F40">
        <w:rPr>
          <w:sz w:val="24"/>
          <w:szCs w:val="28"/>
        </w:rPr>
        <w:t xml:space="preserve">настоящее решение </w:t>
      </w:r>
      <w:r w:rsidR="00D51F40" w:rsidRPr="00D51F40">
        <w:rPr>
          <w:bCs/>
          <w:sz w:val="24"/>
          <w:szCs w:val="28"/>
        </w:rPr>
        <w:t xml:space="preserve">на сайте территориальной избирательной комиссии Кайбицкого района Республики Татарстан в информационно-телекоммуникационной сети «Интернет». </w:t>
      </w:r>
    </w:p>
    <w:p w:rsidR="00B81CEE" w:rsidRPr="00B81CEE" w:rsidRDefault="00B81CEE" w:rsidP="00B81CEE">
      <w:pPr>
        <w:ind w:firstLine="708"/>
        <w:jc w:val="both"/>
        <w:rPr>
          <w:rStyle w:val="af3"/>
          <w:rFonts w:eastAsia="Arial Unicode MS"/>
          <w:b w:val="0"/>
          <w:sz w:val="26"/>
          <w:szCs w:val="26"/>
        </w:rPr>
      </w:pPr>
      <w:bookmarkStart w:id="0" w:name="_GoBack"/>
      <w:bookmarkEnd w:id="0"/>
      <w:r w:rsidRPr="00B81CEE">
        <w:rPr>
          <w:sz w:val="26"/>
          <w:szCs w:val="26"/>
        </w:rPr>
        <w:t>4.</w:t>
      </w:r>
      <w:r w:rsidRPr="00B81CEE">
        <w:rPr>
          <w:rStyle w:val="af3"/>
          <w:rFonts w:eastAsia="Arial Unicode MS"/>
          <w:sz w:val="26"/>
          <w:szCs w:val="26"/>
        </w:rPr>
        <w:t xml:space="preserve"> </w:t>
      </w:r>
      <w:proofErr w:type="gramStart"/>
      <w:r w:rsidRPr="00B81CEE">
        <w:rPr>
          <w:rStyle w:val="af3"/>
          <w:rFonts w:eastAsia="Arial Unicode MS"/>
          <w:b w:val="0"/>
          <w:sz w:val="26"/>
          <w:szCs w:val="26"/>
        </w:rPr>
        <w:t>Контроль за</w:t>
      </w:r>
      <w:proofErr w:type="gramEnd"/>
      <w:r w:rsidRPr="00B81CEE">
        <w:rPr>
          <w:rStyle w:val="af3"/>
          <w:rFonts w:eastAsia="Arial Unicode MS"/>
          <w:b w:val="0"/>
          <w:sz w:val="26"/>
          <w:szCs w:val="26"/>
        </w:rPr>
        <w:t xml:space="preserve"> исполнением настоящего решения возложить на заместителя председателя территориальной избирательной комиссии </w:t>
      </w:r>
      <w:proofErr w:type="spellStart"/>
      <w:r w:rsidRPr="00B81CEE">
        <w:rPr>
          <w:rStyle w:val="af3"/>
          <w:rFonts w:eastAsia="Arial Unicode MS"/>
          <w:b w:val="0"/>
          <w:sz w:val="26"/>
          <w:szCs w:val="26"/>
        </w:rPr>
        <w:t>Э.Р.Камалееву</w:t>
      </w:r>
      <w:proofErr w:type="spellEnd"/>
      <w:r w:rsidRPr="00B81CEE">
        <w:rPr>
          <w:rStyle w:val="af3"/>
          <w:rFonts w:eastAsia="Arial Unicode MS"/>
          <w:b w:val="0"/>
          <w:sz w:val="26"/>
          <w:szCs w:val="26"/>
        </w:rPr>
        <w:t>.</w:t>
      </w:r>
    </w:p>
    <w:p w:rsidR="00B81CEE" w:rsidRPr="00B81CEE" w:rsidRDefault="00B81CEE" w:rsidP="00B81CEE">
      <w:pPr>
        <w:ind w:firstLine="720"/>
        <w:jc w:val="both"/>
        <w:rPr>
          <w:bCs/>
          <w:sz w:val="26"/>
          <w:szCs w:val="26"/>
        </w:rPr>
      </w:pPr>
    </w:p>
    <w:p w:rsidR="00BA2E71" w:rsidRPr="00B81CEE" w:rsidRDefault="00BA2E71" w:rsidP="00BA2E71">
      <w:pPr>
        <w:ind w:firstLine="720"/>
        <w:jc w:val="both"/>
        <w:rPr>
          <w:bCs/>
          <w:sz w:val="26"/>
          <w:szCs w:val="26"/>
        </w:rPr>
      </w:pPr>
    </w:p>
    <w:p w:rsidR="004B4534" w:rsidRPr="00B81CEE" w:rsidRDefault="004B4534" w:rsidP="004B4534">
      <w:pPr>
        <w:pStyle w:val="a5"/>
        <w:widowControl w:val="0"/>
        <w:tabs>
          <w:tab w:val="left" w:pos="708"/>
        </w:tabs>
        <w:jc w:val="both"/>
        <w:rPr>
          <w:rFonts w:cs="Times New Roman"/>
          <w:sz w:val="26"/>
          <w:szCs w:val="26"/>
        </w:rPr>
      </w:pPr>
      <w:r w:rsidRPr="00B81CEE">
        <w:rPr>
          <w:rFonts w:cs="Times New Roman"/>
          <w:sz w:val="26"/>
          <w:szCs w:val="26"/>
        </w:rPr>
        <w:t xml:space="preserve">Председатель </w:t>
      </w:r>
      <w:proofErr w:type="gramStart"/>
      <w:r w:rsidRPr="00B81CEE">
        <w:rPr>
          <w:rFonts w:cs="Times New Roman"/>
          <w:sz w:val="26"/>
          <w:szCs w:val="26"/>
        </w:rPr>
        <w:t>территориальной</w:t>
      </w:r>
      <w:proofErr w:type="gramEnd"/>
      <w:r w:rsidRPr="00B81CEE">
        <w:rPr>
          <w:rFonts w:cs="Times New Roman"/>
          <w:sz w:val="26"/>
          <w:szCs w:val="26"/>
        </w:rPr>
        <w:t xml:space="preserve"> </w:t>
      </w:r>
    </w:p>
    <w:p w:rsidR="004B4534" w:rsidRPr="00B81CEE" w:rsidRDefault="004B4534" w:rsidP="004B4534">
      <w:pPr>
        <w:pStyle w:val="a5"/>
        <w:widowControl w:val="0"/>
        <w:tabs>
          <w:tab w:val="left" w:pos="708"/>
        </w:tabs>
        <w:jc w:val="both"/>
        <w:rPr>
          <w:rFonts w:cs="Times New Roman"/>
          <w:sz w:val="26"/>
          <w:szCs w:val="26"/>
        </w:rPr>
      </w:pPr>
      <w:r w:rsidRPr="00B81CEE">
        <w:rPr>
          <w:rFonts w:cs="Times New Roman"/>
          <w:sz w:val="26"/>
          <w:szCs w:val="26"/>
        </w:rPr>
        <w:t>избирательной комиссии</w:t>
      </w:r>
      <w:r w:rsidRPr="00B81CEE">
        <w:rPr>
          <w:rFonts w:cs="Times New Roman"/>
          <w:sz w:val="26"/>
          <w:szCs w:val="26"/>
        </w:rPr>
        <w:tab/>
        <w:t xml:space="preserve">                    ___________  </w:t>
      </w:r>
      <w:r w:rsidRPr="00B81CEE">
        <w:rPr>
          <w:rFonts w:cs="Times New Roman"/>
          <w:sz w:val="26"/>
          <w:szCs w:val="26"/>
        </w:rPr>
        <w:tab/>
        <w:t>Э.Х.Загидуллина</w:t>
      </w:r>
    </w:p>
    <w:p w:rsidR="00AC1621" w:rsidRPr="00B81CEE" w:rsidRDefault="00AC1621" w:rsidP="004B4534">
      <w:pPr>
        <w:pStyle w:val="a5"/>
        <w:widowControl w:val="0"/>
        <w:tabs>
          <w:tab w:val="left" w:pos="708"/>
        </w:tabs>
        <w:jc w:val="both"/>
        <w:rPr>
          <w:rFonts w:cs="Times New Roman"/>
          <w:sz w:val="26"/>
          <w:szCs w:val="26"/>
        </w:rPr>
      </w:pPr>
    </w:p>
    <w:p w:rsidR="004B4534" w:rsidRPr="00B81CEE" w:rsidRDefault="004B4534" w:rsidP="004B4534">
      <w:pPr>
        <w:pStyle w:val="a5"/>
        <w:widowControl w:val="0"/>
        <w:tabs>
          <w:tab w:val="left" w:pos="708"/>
        </w:tabs>
        <w:jc w:val="both"/>
        <w:rPr>
          <w:rFonts w:cs="Times New Roman"/>
          <w:sz w:val="26"/>
          <w:szCs w:val="26"/>
        </w:rPr>
      </w:pPr>
      <w:r w:rsidRPr="00B81CEE">
        <w:rPr>
          <w:rFonts w:cs="Times New Roman"/>
          <w:sz w:val="26"/>
          <w:szCs w:val="26"/>
        </w:rPr>
        <w:t xml:space="preserve">Секретарь </w:t>
      </w:r>
      <w:proofErr w:type="gramStart"/>
      <w:r w:rsidRPr="00B81CEE">
        <w:rPr>
          <w:rFonts w:cs="Times New Roman"/>
          <w:sz w:val="26"/>
          <w:szCs w:val="26"/>
        </w:rPr>
        <w:t>территориальной</w:t>
      </w:r>
      <w:proofErr w:type="gramEnd"/>
      <w:r w:rsidRPr="00B81CEE">
        <w:rPr>
          <w:rFonts w:cs="Times New Roman"/>
          <w:sz w:val="26"/>
          <w:szCs w:val="26"/>
        </w:rPr>
        <w:t xml:space="preserve"> </w:t>
      </w:r>
    </w:p>
    <w:p w:rsidR="001920E6" w:rsidRPr="00B81CEE" w:rsidRDefault="004B4534" w:rsidP="004B4534">
      <w:pPr>
        <w:pStyle w:val="a5"/>
        <w:widowControl w:val="0"/>
        <w:tabs>
          <w:tab w:val="left" w:pos="708"/>
        </w:tabs>
        <w:jc w:val="both"/>
        <w:rPr>
          <w:rFonts w:cs="Times New Roman"/>
          <w:sz w:val="26"/>
          <w:szCs w:val="26"/>
        </w:rPr>
      </w:pPr>
      <w:r w:rsidRPr="00B81CEE">
        <w:rPr>
          <w:rFonts w:cs="Times New Roman"/>
          <w:sz w:val="26"/>
          <w:szCs w:val="26"/>
        </w:rPr>
        <w:t xml:space="preserve">избирательной комиссии                   ____________   </w:t>
      </w:r>
      <w:r w:rsidRPr="00B81CEE">
        <w:rPr>
          <w:rFonts w:cs="Times New Roman"/>
          <w:sz w:val="26"/>
          <w:szCs w:val="26"/>
        </w:rPr>
        <w:tab/>
      </w:r>
      <w:r w:rsidR="00E56A3E" w:rsidRPr="00B81CEE">
        <w:rPr>
          <w:rFonts w:cs="Times New Roman"/>
          <w:sz w:val="26"/>
          <w:szCs w:val="26"/>
        </w:rPr>
        <w:t>З.З.Галиуллина</w:t>
      </w:r>
    </w:p>
    <w:p w:rsidR="00317053" w:rsidRDefault="00317053" w:rsidP="004B4534">
      <w:pPr>
        <w:pStyle w:val="a5"/>
        <w:widowControl w:val="0"/>
        <w:tabs>
          <w:tab w:val="left" w:pos="708"/>
        </w:tabs>
        <w:jc w:val="both"/>
        <w:rPr>
          <w:rFonts w:cs="Times New Roman"/>
          <w:sz w:val="28"/>
          <w:szCs w:val="28"/>
        </w:rPr>
      </w:pPr>
    </w:p>
    <w:p w:rsidR="00317053" w:rsidRDefault="00317053" w:rsidP="004B4534">
      <w:pPr>
        <w:pStyle w:val="a5"/>
        <w:widowControl w:val="0"/>
        <w:tabs>
          <w:tab w:val="left" w:pos="708"/>
        </w:tabs>
        <w:jc w:val="both"/>
        <w:rPr>
          <w:rFonts w:cs="Times New Roman"/>
          <w:sz w:val="28"/>
          <w:szCs w:val="28"/>
        </w:rPr>
      </w:pPr>
    </w:p>
    <w:p w:rsidR="00317053" w:rsidRDefault="00317053" w:rsidP="004B4534">
      <w:pPr>
        <w:pStyle w:val="a5"/>
        <w:widowControl w:val="0"/>
        <w:tabs>
          <w:tab w:val="left" w:pos="708"/>
        </w:tabs>
        <w:jc w:val="both"/>
        <w:rPr>
          <w:rFonts w:cs="Times New Roman"/>
          <w:sz w:val="28"/>
          <w:szCs w:val="28"/>
        </w:rPr>
      </w:pPr>
    </w:p>
    <w:sectPr w:rsidR="00317053" w:rsidSect="002B21AE">
      <w:pgSz w:w="11906" w:h="16838"/>
      <w:pgMar w:top="709" w:right="850" w:bottom="14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A75" w:rsidRDefault="00177A75" w:rsidP="009F7A19">
      <w:r>
        <w:separator/>
      </w:r>
    </w:p>
  </w:endnote>
  <w:endnote w:type="continuationSeparator" w:id="0">
    <w:p w:rsidR="00177A75" w:rsidRDefault="00177A75" w:rsidP="009F7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A75" w:rsidRDefault="00177A75" w:rsidP="009F7A19">
      <w:r>
        <w:separator/>
      </w:r>
    </w:p>
  </w:footnote>
  <w:footnote w:type="continuationSeparator" w:id="0">
    <w:p w:rsidR="00177A75" w:rsidRDefault="00177A75" w:rsidP="009F7A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11"/>
        </w:tabs>
        <w:ind w:left="1043" w:hanging="432"/>
      </w:pPr>
    </w:lvl>
    <w:lvl w:ilvl="1">
      <w:start w:val="1"/>
      <w:numFmt w:val="none"/>
      <w:suff w:val="nothing"/>
      <w:lvlText w:val=""/>
      <w:lvlJc w:val="left"/>
      <w:pPr>
        <w:tabs>
          <w:tab w:val="num" w:pos="611"/>
        </w:tabs>
        <w:ind w:left="1187" w:hanging="576"/>
      </w:pPr>
    </w:lvl>
    <w:lvl w:ilvl="2">
      <w:start w:val="1"/>
      <w:numFmt w:val="none"/>
      <w:suff w:val="nothing"/>
      <w:lvlText w:val=""/>
      <w:lvlJc w:val="left"/>
      <w:pPr>
        <w:tabs>
          <w:tab w:val="num" w:pos="611"/>
        </w:tabs>
        <w:ind w:left="1331" w:hanging="720"/>
      </w:pPr>
    </w:lvl>
    <w:lvl w:ilvl="3">
      <w:start w:val="1"/>
      <w:numFmt w:val="none"/>
      <w:suff w:val="nothing"/>
      <w:lvlText w:val=""/>
      <w:lvlJc w:val="left"/>
      <w:pPr>
        <w:tabs>
          <w:tab w:val="num" w:pos="611"/>
        </w:tabs>
        <w:ind w:left="1475" w:hanging="864"/>
      </w:pPr>
    </w:lvl>
    <w:lvl w:ilvl="4">
      <w:start w:val="1"/>
      <w:numFmt w:val="none"/>
      <w:suff w:val="nothing"/>
      <w:lvlText w:val=""/>
      <w:lvlJc w:val="left"/>
      <w:pPr>
        <w:tabs>
          <w:tab w:val="num" w:pos="611"/>
        </w:tabs>
        <w:ind w:left="1619" w:hanging="1008"/>
      </w:pPr>
    </w:lvl>
    <w:lvl w:ilvl="5">
      <w:start w:val="1"/>
      <w:numFmt w:val="none"/>
      <w:suff w:val="nothing"/>
      <w:lvlText w:val=""/>
      <w:lvlJc w:val="left"/>
      <w:pPr>
        <w:tabs>
          <w:tab w:val="num" w:pos="611"/>
        </w:tabs>
        <w:ind w:left="1763" w:hanging="1152"/>
      </w:pPr>
    </w:lvl>
    <w:lvl w:ilvl="6">
      <w:start w:val="1"/>
      <w:numFmt w:val="none"/>
      <w:suff w:val="nothing"/>
      <w:lvlText w:val=""/>
      <w:lvlJc w:val="left"/>
      <w:pPr>
        <w:tabs>
          <w:tab w:val="num" w:pos="611"/>
        </w:tabs>
        <w:ind w:left="1907" w:hanging="1296"/>
      </w:pPr>
    </w:lvl>
    <w:lvl w:ilvl="7">
      <w:start w:val="1"/>
      <w:numFmt w:val="none"/>
      <w:suff w:val="nothing"/>
      <w:lvlText w:val=""/>
      <w:lvlJc w:val="left"/>
      <w:pPr>
        <w:tabs>
          <w:tab w:val="num" w:pos="611"/>
        </w:tabs>
        <w:ind w:left="2051" w:hanging="1440"/>
      </w:pPr>
    </w:lvl>
    <w:lvl w:ilvl="8">
      <w:start w:val="1"/>
      <w:numFmt w:val="none"/>
      <w:suff w:val="nothing"/>
      <w:lvlText w:val=""/>
      <w:lvlJc w:val="left"/>
      <w:pPr>
        <w:tabs>
          <w:tab w:val="num" w:pos="611"/>
        </w:tabs>
        <w:ind w:left="2195" w:hanging="1584"/>
      </w:pPr>
    </w:lvl>
  </w:abstractNum>
  <w:abstractNum w:abstractNumId="1">
    <w:nsid w:val="3A824D64"/>
    <w:multiLevelType w:val="hybridMultilevel"/>
    <w:tmpl w:val="599AE6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B4165D3"/>
    <w:multiLevelType w:val="hybridMultilevel"/>
    <w:tmpl w:val="1C7E4F9C"/>
    <w:lvl w:ilvl="0" w:tplc="AB9CFFF2">
      <w:start w:val="1"/>
      <w:numFmt w:val="decimal"/>
      <w:suff w:val="space"/>
      <w:lvlText w:val="%1."/>
      <w:lvlJc w:val="left"/>
      <w:pPr>
        <w:ind w:left="0" w:firstLine="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64D"/>
    <w:rsid w:val="00001D77"/>
    <w:rsid w:val="00004DAE"/>
    <w:rsid w:val="00007932"/>
    <w:rsid w:val="00021CA8"/>
    <w:rsid w:val="00043C06"/>
    <w:rsid w:val="00047CF8"/>
    <w:rsid w:val="00053E4C"/>
    <w:rsid w:val="00054C3D"/>
    <w:rsid w:val="00055A68"/>
    <w:rsid w:val="000629CC"/>
    <w:rsid w:val="00064C67"/>
    <w:rsid w:val="00076D85"/>
    <w:rsid w:val="000A69D6"/>
    <w:rsid w:val="000B22EE"/>
    <w:rsid w:val="000B24E2"/>
    <w:rsid w:val="000B39C7"/>
    <w:rsid w:val="000B5055"/>
    <w:rsid w:val="000D3197"/>
    <w:rsid w:val="000E36EA"/>
    <w:rsid w:val="000E41EC"/>
    <w:rsid w:val="000E475B"/>
    <w:rsid w:val="000F2A47"/>
    <w:rsid w:val="000F32FD"/>
    <w:rsid w:val="000F660B"/>
    <w:rsid w:val="00110315"/>
    <w:rsid w:val="001404E1"/>
    <w:rsid w:val="00140E1B"/>
    <w:rsid w:val="00146254"/>
    <w:rsid w:val="00160F51"/>
    <w:rsid w:val="00167FD0"/>
    <w:rsid w:val="00170F2C"/>
    <w:rsid w:val="00177A75"/>
    <w:rsid w:val="0018073A"/>
    <w:rsid w:val="00182839"/>
    <w:rsid w:val="00186238"/>
    <w:rsid w:val="0018640D"/>
    <w:rsid w:val="001920E6"/>
    <w:rsid w:val="00192A18"/>
    <w:rsid w:val="001A0D0E"/>
    <w:rsid w:val="001A2896"/>
    <w:rsid w:val="001A3E3C"/>
    <w:rsid w:val="001B43F7"/>
    <w:rsid w:val="001B799B"/>
    <w:rsid w:val="001C3318"/>
    <w:rsid w:val="001C7322"/>
    <w:rsid w:val="001D7229"/>
    <w:rsid w:val="001F38E9"/>
    <w:rsid w:val="001F6E5B"/>
    <w:rsid w:val="00202D4C"/>
    <w:rsid w:val="0020365B"/>
    <w:rsid w:val="0020386C"/>
    <w:rsid w:val="002069D1"/>
    <w:rsid w:val="00211348"/>
    <w:rsid w:val="0021452B"/>
    <w:rsid w:val="0022362F"/>
    <w:rsid w:val="0023051B"/>
    <w:rsid w:val="002321B1"/>
    <w:rsid w:val="0024482B"/>
    <w:rsid w:val="00256BBE"/>
    <w:rsid w:val="00264EC1"/>
    <w:rsid w:val="00277659"/>
    <w:rsid w:val="0029291A"/>
    <w:rsid w:val="00295D2A"/>
    <w:rsid w:val="00297919"/>
    <w:rsid w:val="002A3858"/>
    <w:rsid w:val="002A6FF1"/>
    <w:rsid w:val="002B21AE"/>
    <w:rsid w:val="002B37E4"/>
    <w:rsid w:val="002C4DC7"/>
    <w:rsid w:val="002C66B5"/>
    <w:rsid w:val="002C7D8B"/>
    <w:rsid w:val="002E07AB"/>
    <w:rsid w:val="002E1DCD"/>
    <w:rsid w:val="002E78A9"/>
    <w:rsid w:val="002F019F"/>
    <w:rsid w:val="002F035C"/>
    <w:rsid w:val="002F03E5"/>
    <w:rsid w:val="002F39B5"/>
    <w:rsid w:val="002F7292"/>
    <w:rsid w:val="0030088F"/>
    <w:rsid w:val="003120C4"/>
    <w:rsid w:val="00317053"/>
    <w:rsid w:val="0032386B"/>
    <w:rsid w:val="00324772"/>
    <w:rsid w:val="00326F74"/>
    <w:rsid w:val="003334D9"/>
    <w:rsid w:val="003338F9"/>
    <w:rsid w:val="00336494"/>
    <w:rsid w:val="00366DE8"/>
    <w:rsid w:val="00367EBA"/>
    <w:rsid w:val="003721A1"/>
    <w:rsid w:val="00376158"/>
    <w:rsid w:val="003817DC"/>
    <w:rsid w:val="00381E95"/>
    <w:rsid w:val="00391941"/>
    <w:rsid w:val="00392162"/>
    <w:rsid w:val="00397327"/>
    <w:rsid w:val="003A1A26"/>
    <w:rsid w:val="003A1EDD"/>
    <w:rsid w:val="003A4310"/>
    <w:rsid w:val="003A5927"/>
    <w:rsid w:val="003A6E83"/>
    <w:rsid w:val="003D2287"/>
    <w:rsid w:val="003E0144"/>
    <w:rsid w:val="003E24B4"/>
    <w:rsid w:val="003F762D"/>
    <w:rsid w:val="003F792A"/>
    <w:rsid w:val="004012F0"/>
    <w:rsid w:val="00414AF7"/>
    <w:rsid w:val="00414FCB"/>
    <w:rsid w:val="00420271"/>
    <w:rsid w:val="00422287"/>
    <w:rsid w:val="00426AA8"/>
    <w:rsid w:val="00426D2C"/>
    <w:rsid w:val="00430686"/>
    <w:rsid w:val="004449AC"/>
    <w:rsid w:val="00452037"/>
    <w:rsid w:val="00465D30"/>
    <w:rsid w:val="00474619"/>
    <w:rsid w:val="004810E1"/>
    <w:rsid w:val="00491B4D"/>
    <w:rsid w:val="00491CB9"/>
    <w:rsid w:val="00492D77"/>
    <w:rsid w:val="004A4CA0"/>
    <w:rsid w:val="004A5BFF"/>
    <w:rsid w:val="004B08D8"/>
    <w:rsid w:val="004B4534"/>
    <w:rsid w:val="004B6FEE"/>
    <w:rsid w:val="004D71A4"/>
    <w:rsid w:val="004E61F5"/>
    <w:rsid w:val="004F0667"/>
    <w:rsid w:val="004F164D"/>
    <w:rsid w:val="004F4735"/>
    <w:rsid w:val="00502231"/>
    <w:rsid w:val="00502A19"/>
    <w:rsid w:val="00503EFC"/>
    <w:rsid w:val="00504686"/>
    <w:rsid w:val="00507551"/>
    <w:rsid w:val="00511265"/>
    <w:rsid w:val="00516A6D"/>
    <w:rsid w:val="0052007B"/>
    <w:rsid w:val="00527C44"/>
    <w:rsid w:val="00535E80"/>
    <w:rsid w:val="00536F59"/>
    <w:rsid w:val="00544A58"/>
    <w:rsid w:val="005520D2"/>
    <w:rsid w:val="00555D12"/>
    <w:rsid w:val="00560800"/>
    <w:rsid w:val="005648BE"/>
    <w:rsid w:val="00567481"/>
    <w:rsid w:val="0057486C"/>
    <w:rsid w:val="00586D03"/>
    <w:rsid w:val="00591252"/>
    <w:rsid w:val="00596DEA"/>
    <w:rsid w:val="005978AC"/>
    <w:rsid w:val="005A4DC5"/>
    <w:rsid w:val="005B73F1"/>
    <w:rsid w:val="005C1436"/>
    <w:rsid w:val="005C182F"/>
    <w:rsid w:val="005C3417"/>
    <w:rsid w:val="005D5E9A"/>
    <w:rsid w:val="005E3613"/>
    <w:rsid w:val="005E3F84"/>
    <w:rsid w:val="005E58E9"/>
    <w:rsid w:val="006028B9"/>
    <w:rsid w:val="0060319D"/>
    <w:rsid w:val="00603309"/>
    <w:rsid w:val="00603C09"/>
    <w:rsid w:val="00603C41"/>
    <w:rsid w:val="00603F14"/>
    <w:rsid w:val="00605B32"/>
    <w:rsid w:val="00611766"/>
    <w:rsid w:val="006121CD"/>
    <w:rsid w:val="00625405"/>
    <w:rsid w:val="006321F2"/>
    <w:rsid w:val="00634296"/>
    <w:rsid w:val="006402D3"/>
    <w:rsid w:val="006416AA"/>
    <w:rsid w:val="00653391"/>
    <w:rsid w:val="00656CF0"/>
    <w:rsid w:val="00666CEE"/>
    <w:rsid w:val="006673C1"/>
    <w:rsid w:val="00667755"/>
    <w:rsid w:val="006729A3"/>
    <w:rsid w:val="00673BF2"/>
    <w:rsid w:val="00674640"/>
    <w:rsid w:val="006802AE"/>
    <w:rsid w:val="00680662"/>
    <w:rsid w:val="006811CB"/>
    <w:rsid w:val="00696648"/>
    <w:rsid w:val="00696CB0"/>
    <w:rsid w:val="006A16F7"/>
    <w:rsid w:val="006A4012"/>
    <w:rsid w:val="006A4CCA"/>
    <w:rsid w:val="006A510C"/>
    <w:rsid w:val="006B1E93"/>
    <w:rsid w:val="006B6711"/>
    <w:rsid w:val="006B7993"/>
    <w:rsid w:val="006D0E6E"/>
    <w:rsid w:val="006D4956"/>
    <w:rsid w:val="006E7B1A"/>
    <w:rsid w:val="006F0E31"/>
    <w:rsid w:val="006F2775"/>
    <w:rsid w:val="006F4DD0"/>
    <w:rsid w:val="006F689B"/>
    <w:rsid w:val="006F709A"/>
    <w:rsid w:val="006F7D55"/>
    <w:rsid w:val="00701C54"/>
    <w:rsid w:val="007074B7"/>
    <w:rsid w:val="00713432"/>
    <w:rsid w:val="00722B7B"/>
    <w:rsid w:val="007308FF"/>
    <w:rsid w:val="007333AD"/>
    <w:rsid w:val="007370CB"/>
    <w:rsid w:val="0074232D"/>
    <w:rsid w:val="007501E2"/>
    <w:rsid w:val="007673BA"/>
    <w:rsid w:val="00770F27"/>
    <w:rsid w:val="0078275F"/>
    <w:rsid w:val="007838C3"/>
    <w:rsid w:val="00790341"/>
    <w:rsid w:val="00796638"/>
    <w:rsid w:val="007A45BE"/>
    <w:rsid w:val="007C57A0"/>
    <w:rsid w:val="007C79FC"/>
    <w:rsid w:val="007C7BE1"/>
    <w:rsid w:val="007E7AF0"/>
    <w:rsid w:val="007F0CA2"/>
    <w:rsid w:val="0080052C"/>
    <w:rsid w:val="008020CB"/>
    <w:rsid w:val="008034C2"/>
    <w:rsid w:val="00807CA8"/>
    <w:rsid w:val="00811287"/>
    <w:rsid w:val="00817728"/>
    <w:rsid w:val="00821A8C"/>
    <w:rsid w:val="00835D83"/>
    <w:rsid w:val="00843FAD"/>
    <w:rsid w:val="008569A6"/>
    <w:rsid w:val="00857656"/>
    <w:rsid w:val="00860932"/>
    <w:rsid w:val="008748E2"/>
    <w:rsid w:val="008820A9"/>
    <w:rsid w:val="00883979"/>
    <w:rsid w:val="00892B1A"/>
    <w:rsid w:val="00894A8D"/>
    <w:rsid w:val="00894E38"/>
    <w:rsid w:val="00895CCA"/>
    <w:rsid w:val="008A03AE"/>
    <w:rsid w:val="008A2E27"/>
    <w:rsid w:val="008A3549"/>
    <w:rsid w:val="008A6822"/>
    <w:rsid w:val="008B06AF"/>
    <w:rsid w:val="008B62F0"/>
    <w:rsid w:val="008B68D2"/>
    <w:rsid w:val="008C0A47"/>
    <w:rsid w:val="008D2653"/>
    <w:rsid w:val="008D72FE"/>
    <w:rsid w:val="008F3E5A"/>
    <w:rsid w:val="008F5D94"/>
    <w:rsid w:val="0090100E"/>
    <w:rsid w:val="00905405"/>
    <w:rsid w:val="00905797"/>
    <w:rsid w:val="0090666A"/>
    <w:rsid w:val="00915EA6"/>
    <w:rsid w:val="00920330"/>
    <w:rsid w:val="009319BF"/>
    <w:rsid w:val="00942E82"/>
    <w:rsid w:val="00946238"/>
    <w:rsid w:val="00952949"/>
    <w:rsid w:val="0095648A"/>
    <w:rsid w:val="00960126"/>
    <w:rsid w:val="00962A01"/>
    <w:rsid w:val="00966726"/>
    <w:rsid w:val="00970B8E"/>
    <w:rsid w:val="009736C0"/>
    <w:rsid w:val="00982890"/>
    <w:rsid w:val="00983E80"/>
    <w:rsid w:val="00993332"/>
    <w:rsid w:val="00993D2A"/>
    <w:rsid w:val="009A0765"/>
    <w:rsid w:val="009B7D02"/>
    <w:rsid w:val="009C4D19"/>
    <w:rsid w:val="009D1997"/>
    <w:rsid w:val="009D31D1"/>
    <w:rsid w:val="009D6D3F"/>
    <w:rsid w:val="009D7988"/>
    <w:rsid w:val="009E281D"/>
    <w:rsid w:val="009F2C72"/>
    <w:rsid w:val="009F5CBB"/>
    <w:rsid w:val="009F7A19"/>
    <w:rsid w:val="00A002D7"/>
    <w:rsid w:val="00A0143F"/>
    <w:rsid w:val="00A01C75"/>
    <w:rsid w:val="00A06094"/>
    <w:rsid w:val="00A1065F"/>
    <w:rsid w:val="00A16596"/>
    <w:rsid w:val="00A23784"/>
    <w:rsid w:val="00A30C26"/>
    <w:rsid w:val="00A3105C"/>
    <w:rsid w:val="00A42FCB"/>
    <w:rsid w:val="00A47A32"/>
    <w:rsid w:val="00A52D7A"/>
    <w:rsid w:val="00A56BDF"/>
    <w:rsid w:val="00A636EB"/>
    <w:rsid w:val="00A73360"/>
    <w:rsid w:val="00A7589C"/>
    <w:rsid w:val="00A865CB"/>
    <w:rsid w:val="00AA17ED"/>
    <w:rsid w:val="00AA3C18"/>
    <w:rsid w:val="00AA3D44"/>
    <w:rsid w:val="00AB43B4"/>
    <w:rsid w:val="00AC1544"/>
    <w:rsid w:val="00AC1621"/>
    <w:rsid w:val="00AE0569"/>
    <w:rsid w:val="00AE228C"/>
    <w:rsid w:val="00AF71CB"/>
    <w:rsid w:val="00B0303A"/>
    <w:rsid w:val="00B12983"/>
    <w:rsid w:val="00B13BB0"/>
    <w:rsid w:val="00B1619E"/>
    <w:rsid w:val="00B16A6E"/>
    <w:rsid w:val="00B16B79"/>
    <w:rsid w:val="00B21CFA"/>
    <w:rsid w:val="00B323E6"/>
    <w:rsid w:val="00B40A7F"/>
    <w:rsid w:val="00B65749"/>
    <w:rsid w:val="00B809CD"/>
    <w:rsid w:val="00B81CEE"/>
    <w:rsid w:val="00B827EB"/>
    <w:rsid w:val="00B82AC0"/>
    <w:rsid w:val="00B95FD3"/>
    <w:rsid w:val="00BA2E71"/>
    <w:rsid w:val="00BA31DF"/>
    <w:rsid w:val="00BA7D43"/>
    <w:rsid w:val="00BB68C8"/>
    <w:rsid w:val="00BC0FE4"/>
    <w:rsid w:val="00BC4511"/>
    <w:rsid w:val="00BD3446"/>
    <w:rsid w:val="00BD7719"/>
    <w:rsid w:val="00BE0E75"/>
    <w:rsid w:val="00BE3023"/>
    <w:rsid w:val="00BE4029"/>
    <w:rsid w:val="00BE54FE"/>
    <w:rsid w:val="00BE7C44"/>
    <w:rsid w:val="00BF362E"/>
    <w:rsid w:val="00BF3BAD"/>
    <w:rsid w:val="00BF5E3B"/>
    <w:rsid w:val="00BF7CA4"/>
    <w:rsid w:val="00C07625"/>
    <w:rsid w:val="00C145F7"/>
    <w:rsid w:val="00C154A0"/>
    <w:rsid w:val="00C20049"/>
    <w:rsid w:val="00C232CE"/>
    <w:rsid w:val="00C2374C"/>
    <w:rsid w:val="00C25DC6"/>
    <w:rsid w:val="00C33A96"/>
    <w:rsid w:val="00C349E2"/>
    <w:rsid w:val="00C36294"/>
    <w:rsid w:val="00C422A7"/>
    <w:rsid w:val="00C45993"/>
    <w:rsid w:val="00C50F81"/>
    <w:rsid w:val="00C63315"/>
    <w:rsid w:val="00C90A35"/>
    <w:rsid w:val="00CA4999"/>
    <w:rsid w:val="00CC0492"/>
    <w:rsid w:val="00CC0E3E"/>
    <w:rsid w:val="00CC1D9B"/>
    <w:rsid w:val="00CC2E40"/>
    <w:rsid w:val="00CC3F40"/>
    <w:rsid w:val="00CD19A2"/>
    <w:rsid w:val="00CD5690"/>
    <w:rsid w:val="00CD5CE5"/>
    <w:rsid w:val="00CD5F7A"/>
    <w:rsid w:val="00CE6D93"/>
    <w:rsid w:val="00CE6EE2"/>
    <w:rsid w:val="00D01C68"/>
    <w:rsid w:val="00D12298"/>
    <w:rsid w:val="00D15C90"/>
    <w:rsid w:val="00D24BC2"/>
    <w:rsid w:val="00D32241"/>
    <w:rsid w:val="00D330C0"/>
    <w:rsid w:val="00D36D8D"/>
    <w:rsid w:val="00D36DE4"/>
    <w:rsid w:val="00D51990"/>
    <w:rsid w:val="00D51F40"/>
    <w:rsid w:val="00D5691F"/>
    <w:rsid w:val="00D62307"/>
    <w:rsid w:val="00D7463C"/>
    <w:rsid w:val="00D756C4"/>
    <w:rsid w:val="00D76881"/>
    <w:rsid w:val="00D806A9"/>
    <w:rsid w:val="00D81B93"/>
    <w:rsid w:val="00D91783"/>
    <w:rsid w:val="00D91AB9"/>
    <w:rsid w:val="00D95476"/>
    <w:rsid w:val="00DA6344"/>
    <w:rsid w:val="00DB29D7"/>
    <w:rsid w:val="00DC0C10"/>
    <w:rsid w:val="00DC474F"/>
    <w:rsid w:val="00DD0185"/>
    <w:rsid w:val="00DD07D0"/>
    <w:rsid w:val="00DD37E8"/>
    <w:rsid w:val="00DE7415"/>
    <w:rsid w:val="00DE7A87"/>
    <w:rsid w:val="00E023E6"/>
    <w:rsid w:val="00E15FFB"/>
    <w:rsid w:val="00E2718F"/>
    <w:rsid w:val="00E4097D"/>
    <w:rsid w:val="00E46F7D"/>
    <w:rsid w:val="00E52E9C"/>
    <w:rsid w:val="00E56A3E"/>
    <w:rsid w:val="00E63FEE"/>
    <w:rsid w:val="00E64600"/>
    <w:rsid w:val="00E71655"/>
    <w:rsid w:val="00E71CC8"/>
    <w:rsid w:val="00E80F25"/>
    <w:rsid w:val="00E84024"/>
    <w:rsid w:val="00E900E5"/>
    <w:rsid w:val="00E94058"/>
    <w:rsid w:val="00E9448B"/>
    <w:rsid w:val="00EA02EC"/>
    <w:rsid w:val="00EA2B33"/>
    <w:rsid w:val="00EA4EF7"/>
    <w:rsid w:val="00EA4F91"/>
    <w:rsid w:val="00EB0281"/>
    <w:rsid w:val="00EB28ED"/>
    <w:rsid w:val="00EC3F8D"/>
    <w:rsid w:val="00ED54C1"/>
    <w:rsid w:val="00ED59A8"/>
    <w:rsid w:val="00EF708B"/>
    <w:rsid w:val="00F017A3"/>
    <w:rsid w:val="00F04AFC"/>
    <w:rsid w:val="00F14DF5"/>
    <w:rsid w:val="00F25264"/>
    <w:rsid w:val="00F27AAE"/>
    <w:rsid w:val="00F369F3"/>
    <w:rsid w:val="00F41400"/>
    <w:rsid w:val="00F427B2"/>
    <w:rsid w:val="00F54264"/>
    <w:rsid w:val="00F544DC"/>
    <w:rsid w:val="00F570B7"/>
    <w:rsid w:val="00F64DB5"/>
    <w:rsid w:val="00F917A2"/>
    <w:rsid w:val="00F93332"/>
    <w:rsid w:val="00F971C5"/>
    <w:rsid w:val="00FA60D7"/>
    <w:rsid w:val="00FB04C7"/>
    <w:rsid w:val="00FC4428"/>
    <w:rsid w:val="00FE039C"/>
    <w:rsid w:val="00FE13B5"/>
    <w:rsid w:val="00FE5067"/>
    <w:rsid w:val="00FF0A41"/>
    <w:rsid w:val="00FF3AC5"/>
    <w:rsid w:val="00FF53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FD3"/>
    <w:pPr>
      <w:suppressAutoHyphens/>
      <w:spacing w:after="0" w:line="240" w:lineRule="auto"/>
    </w:pPr>
    <w:rPr>
      <w:rFonts w:ascii="Times New Roman" w:eastAsia="Times New Roman" w:hAnsi="Times New Roman" w:cs="Calibri"/>
      <w:kern w:val="2"/>
      <w:sz w:val="20"/>
      <w:szCs w:val="20"/>
      <w:lang w:eastAsia="ar-SA"/>
    </w:rPr>
  </w:style>
  <w:style w:type="paragraph" w:styleId="1">
    <w:name w:val="heading 1"/>
    <w:basedOn w:val="a"/>
    <w:next w:val="a0"/>
    <w:link w:val="10"/>
    <w:qFormat/>
    <w:rsid w:val="00B95FD3"/>
    <w:pPr>
      <w:keepNext/>
      <w:tabs>
        <w:tab w:val="num" w:pos="360"/>
      </w:tabs>
      <w:spacing w:before="240" w:after="60"/>
      <w:outlineLvl w:val="0"/>
    </w:pPr>
    <w:rPr>
      <w:rFonts w:ascii="Arial" w:hAnsi="Arial" w:cs="Arial"/>
      <w:b/>
      <w:bCs/>
      <w:sz w:val="32"/>
      <w:szCs w:val="32"/>
    </w:rPr>
  </w:style>
  <w:style w:type="paragraph" w:styleId="3">
    <w:name w:val="heading 3"/>
    <w:basedOn w:val="a"/>
    <w:next w:val="a"/>
    <w:link w:val="30"/>
    <w:uiPriority w:val="9"/>
    <w:semiHidden/>
    <w:unhideWhenUsed/>
    <w:qFormat/>
    <w:rsid w:val="00857656"/>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95FD3"/>
    <w:rPr>
      <w:rFonts w:ascii="Arial" w:eastAsia="Times New Roman" w:hAnsi="Arial" w:cs="Arial"/>
      <w:b/>
      <w:bCs/>
      <w:kern w:val="2"/>
      <w:sz w:val="32"/>
      <w:szCs w:val="32"/>
      <w:lang w:eastAsia="ar-SA"/>
    </w:rPr>
  </w:style>
  <w:style w:type="paragraph" w:styleId="a0">
    <w:name w:val="Body Text"/>
    <w:basedOn w:val="a"/>
    <w:link w:val="a4"/>
    <w:semiHidden/>
    <w:unhideWhenUsed/>
    <w:rsid w:val="00B95FD3"/>
    <w:pPr>
      <w:spacing w:after="120"/>
    </w:pPr>
  </w:style>
  <w:style w:type="character" w:customStyle="1" w:styleId="a4">
    <w:name w:val="Основной текст Знак"/>
    <w:basedOn w:val="a1"/>
    <w:link w:val="a0"/>
    <w:semiHidden/>
    <w:rsid w:val="00B95FD3"/>
    <w:rPr>
      <w:rFonts w:ascii="Times New Roman" w:eastAsia="Times New Roman" w:hAnsi="Times New Roman" w:cs="Calibri"/>
      <w:kern w:val="2"/>
      <w:sz w:val="20"/>
      <w:szCs w:val="20"/>
      <w:lang w:eastAsia="ar-SA"/>
    </w:rPr>
  </w:style>
  <w:style w:type="paragraph" w:styleId="a5">
    <w:name w:val="header"/>
    <w:basedOn w:val="a"/>
    <w:link w:val="a6"/>
    <w:unhideWhenUsed/>
    <w:rsid w:val="00B95FD3"/>
    <w:pPr>
      <w:suppressLineNumbers/>
      <w:tabs>
        <w:tab w:val="center" w:pos="4153"/>
        <w:tab w:val="right" w:pos="8306"/>
      </w:tabs>
    </w:pPr>
  </w:style>
  <w:style w:type="character" w:customStyle="1" w:styleId="a6">
    <w:name w:val="Верхний колонтитул Знак"/>
    <w:basedOn w:val="a1"/>
    <w:link w:val="a5"/>
    <w:rsid w:val="00B95FD3"/>
    <w:rPr>
      <w:rFonts w:ascii="Times New Roman" w:eastAsia="Times New Roman" w:hAnsi="Times New Roman" w:cs="Calibri"/>
      <w:kern w:val="2"/>
      <w:sz w:val="20"/>
      <w:szCs w:val="20"/>
      <w:lang w:eastAsia="ar-SA"/>
    </w:rPr>
  </w:style>
  <w:style w:type="paragraph" w:customStyle="1" w:styleId="11">
    <w:name w:val="Знак1 Знак Знак Знак"/>
    <w:basedOn w:val="a"/>
    <w:rsid w:val="00B95FD3"/>
    <w:pPr>
      <w:suppressAutoHyphens w:val="0"/>
      <w:spacing w:after="160" w:line="240" w:lineRule="exact"/>
    </w:pPr>
    <w:rPr>
      <w:rFonts w:ascii="Verdana" w:hAnsi="Verdana" w:cs="Times New Roman"/>
      <w:kern w:val="0"/>
      <w:sz w:val="24"/>
      <w:szCs w:val="24"/>
      <w:lang w:val="en-US" w:eastAsia="en-US"/>
    </w:rPr>
  </w:style>
  <w:style w:type="paragraph" w:styleId="a7">
    <w:name w:val="Title"/>
    <w:basedOn w:val="a"/>
    <w:link w:val="a8"/>
    <w:qFormat/>
    <w:rsid w:val="004B4534"/>
    <w:pPr>
      <w:widowControl w:val="0"/>
      <w:suppressAutoHyphens w:val="0"/>
      <w:jc w:val="center"/>
    </w:pPr>
    <w:rPr>
      <w:rFonts w:cs="Times New Roman"/>
      <w:b/>
      <w:kern w:val="0"/>
      <w:sz w:val="28"/>
    </w:rPr>
  </w:style>
  <w:style w:type="character" w:customStyle="1" w:styleId="a8">
    <w:name w:val="Название Знак"/>
    <w:basedOn w:val="a1"/>
    <w:link w:val="a7"/>
    <w:rsid w:val="004B4534"/>
    <w:rPr>
      <w:rFonts w:ascii="Times New Roman" w:eastAsia="Times New Roman" w:hAnsi="Times New Roman" w:cs="Times New Roman"/>
      <w:b/>
      <w:sz w:val="28"/>
      <w:szCs w:val="20"/>
    </w:rPr>
  </w:style>
  <w:style w:type="paragraph" w:styleId="a9">
    <w:name w:val="Balloon Text"/>
    <w:basedOn w:val="a"/>
    <w:link w:val="aa"/>
    <w:uiPriority w:val="99"/>
    <w:semiHidden/>
    <w:unhideWhenUsed/>
    <w:rsid w:val="003A6E83"/>
    <w:rPr>
      <w:rFonts w:ascii="Tahoma" w:hAnsi="Tahoma" w:cs="Tahoma"/>
      <w:sz w:val="16"/>
      <w:szCs w:val="16"/>
    </w:rPr>
  </w:style>
  <w:style w:type="character" w:customStyle="1" w:styleId="aa">
    <w:name w:val="Текст выноски Знак"/>
    <w:basedOn w:val="a1"/>
    <w:link w:val="a9"/>
    <w:uiPriority w:val="99"/>
    <w:semiHidden/>
    <w:rsid w:val="003A6E83"/>
    <w:rPr>
      <w:rFonts w:ascii="Tahoma" w:eastAsia="Times New Roman" w:hAnsi="Tahoma" w:cs="Tahoma"/>
      <w:kern w:val="2"/>
      <w:sz w:val="16"/>
      <w:szCs w:val="16"/>
      <w:lang w:eastAsia="ar-SA"/>
    </w:rPr>
  </w:style>
  <w:style w:type="table" w:styleId="ab">
    <w:name w:val="Table Grid"/>
    <w:basedOn w:val="a2"/>
    <w:uiPriority w:val="39"/>
    <w:rsid w:val="00AC16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1"/>
    <w:link w:val="3"/>
    <w:uiPriority w:val="9"/>
    <w:semiHidden/>
    <w:rsid w:val="00857656"/>
    <w:rPr>
      <w:rFonts w:asciiTheme="majorHAnsi" w:eastAsiaTheme="majorEastAsia" w:hAnsiTheme="majorHAnsi" w:cstheme="majorBidi"/>
      <w:b/>
      <w:bCs/>
      <w:color w:val="4F81BD" w:themeColor="accent1"/>
      <w:kern w:val="2"/>
      <w:sz w:val="20"/>
      <w:szCs w:val="20"/>
      <w:lang w:eastAsia="ar-SA"/>
    </w:rPr>
  </w:style>
  <w:style w:type="paragraph" w:customStyle="1" w:styleId="ConsPlusNormal">
    <w:name w:val="ConsPlusNormal"/>
    <w:rsid w:val="00857656"/>
    <w:pPr>
      <w:autoSpaceDE w:val="0"/>
      <w:autoSpaceDN w:val="0"/>
      <w:adjustRightInd w:val="0"/>
      <w:spacing w:after="0" w:line="240" w:lineRule="auto"/>
    </w:pPr>
    <w:rPr>
      <w:rFonts w:ascii="Times New Roman" w:hAnsi="Times New Roman" w:cs="Times New Roman"/>
      <w:sz w:val="24"/>
      <w:szCs w:val="24"/>
    </w:rPr>
  </w:style>
  <w:style w:type="character" w:customStyle="1" w:styleId="apple-converted-space">
    <w:name w:val="apple-converted-space"/>
    <w:basedOn w:val="a1"/>
    <w:rsid w:val="006B1E93"/>
  </w:style>
  <w:style w:type="paragraph" w:customStyle="1" w:styleId="Default">
    <w:name w:val="Default"/>
    <w:rsid w:val="006B1E93"/>
    <w:pPr>
      <w:autoSpaceDE w:val="0"/>
      <w:autoSpaceDN w:val="0"/>
      <w:adjustRightInd w:val="0"/>
      <w:spacing w:after="0" w:line="240" w:lineRule="auto"/>
    </w:pPr>
    <w:rPr>
      <w:rFonts w:ascii="Times New Roman" w:hAnsi="Times New Roman" w:cs="Times New Roman"/>
      <w:color w:val="000000"/>
      <w:sz w:val="24"/>
      <w:szCs w:val="24"/>
    </w:rPr>
  </w:style>
  <w:style w:type="character" w:styleId="ac">
    <w:name w:val="Hyperlink"/>
    <w:rsid w:val="006B1E93"/>
    <w:rPr>
      <w:color w:val="0000FF"/>
      <w:u w:val="single"/>
    </w:rPr>
  </w:style>
  <w:style w:type="character" w:customStyle="1" w:styleId="ad">
    <w:name w:val="Сравнение редакций. Добавленный фрагмент"/>
    <w:rsid w:val="000E36EA"/>
    <w:rPr>
      <w:color w:val="0000FF"/>
    </w:rPr>
  </w:style>
  <w:style w:type="paragraph" w:customStyle="1" w:styleId="12">
    <w:name w:val="Обычный1"/>
    <w:basedOn w:val="a"/>
    <w:rsid w:val="00603C09"/>
    <w:pPr>
      <w:suppressAutoHyphens w:val="0"/>
      <w:spacing w:before="100" w:beforeAutospacing="1" w:after="100" w:afterAutospacing="1"/>
    </w:pPr>
    <w:rPr>
      <w:rFonts w:cs="Times New Roman"/>
      <w:kern w:val="0"/>
      <w:sz w:val="24"/>
      <w:szCs w:val="24"/>
      <w:lang w:eastAsia="ru-RU"/>
    </w:rPr>
  </w:style>
  <w:style w:type="character" w:customStyle="1" w:styleId="normalchar">
    <w:name w:val="normal__char"/>
    <w:basedOn w:val="a1"/>
    <w:rsid w:val="00603C09"/>
  </w:style>
  <w:style w:type="character" w:customStyle="1" w:styleId="dash0421044004300432043d0435043d0438043500200440043504340430043a044604380439002e00200414043e043104300432043b0435043d043d044b043900200444044004300433043c0435043d0442char">
    <w:name w:val="dash0421_0440_0430_0432_043d_0435_043d_0438_0435_0020_0440_0435_0434_0430_043a_0446_0438_0439_002e_0020_0414_043e_0431_0430_0432_043b_0435_043d_043d_044b_0439_0020_0444_0440_0430_0433_043c_0435_043d_0442__char"/>
    <w:basedOn w:val="a1"/>
    <w:rsid w:val="00603C09"/>
  </w:style>
  <w:style w:type="paragraph" w:styleId="ae">
    <w:name w:val="List Paragraph"/>
    <w:basedOn w:val="a"/>
    <w:uiPriority w:val="34"/>
    <w:qFormat/>
    <w:rsid w:val="00C90A35"/>
    <w:pPr>
      <w:suppressAutoHyphens w:val="0"/>
      <w:spacing w:after="200" w:line="276" w:lineRule="auto"/>
      <w:ind w:left="720"/>
      <w:contextualSpacing/>
    </w:pPr>
    <w:rPr>
      <w:rFonts w:ascii="Calibri" w:eastAsia="Calibri" w:hAnsi="Calibri" w:cs="Times New Roman"/>
      <w:kern w:val="0"/>
      <w:sz w:val="22"/>
      <w:szCs w:val="22"/>
      <w:lang w:eastAsia="en-US"/>
    </w:rPr>
  </w:style>
  <w:style w:type="character" w:customStyle="1" w:styleId="af">
    <w:name w:val="Гипертекстовая ссылка"/>
    <w:rsid w:val="0023051B"/>
    <w:rPr>
      <w:color w:val="008000"/>
    </w:rPr>
  </w:style>
  <w:style w:type="paragraph" w:styleId="af0">
    <w:name w:val="footnote text"/>
    <w:basedOn w:val="a"/>
    <w:link w:val="af1"/>
    <w:unhideWhenUsed/>
    <w:rsid w:val="009F7A19"/>
    <w:pPr>
      <w:suppressAutoHyphens w:val="0"/>
    </w:pPr>
    <w:rPr>
      <w:rFonts w:cs="Times New Roman"/>
      <w:kern w:val="0"/>
      <w:lang w:eastAsia="ru-RU"/>
    </w:rPr>
  </w:style>
  <w:style w:type="character" w:customStyle="1" w:styleId="af1">
    <w:name w:val="Текст сноски Знак"/>
    <w:basedOn w:val="a1"/>
    <w:link w:val="af0"/>
    <w:rsid w:val="009F7A19"/>
    <w:rPr>
      <w:rFonts w:ascii="Times New Roman" w:eastAsia="Times New Roman" w:hAnsi="Times New Roman" w:cs="Times New Roman"/>
      <w:sz w:val="20"/>
      <w:szCs w:val="20"/>
      <w:lang w:eastAsia="ru-RU"/>
    </w:rPr>
  </w:style>
  <w:style w:type="character" w:styleId="af2">
    <w:name w:val="footnote reference"/>
    <w:basedOn w:val="a1"/>
    <w:unhideWhenUsed/>
    <w:rsid w:val="009F7A19"/>
    <w:rPr>
      <w:vertAlign w:val="superscript"/>
    </w:rPr>
  </w:style>
  <w:style w:type="character" w:styleId="af3">
    <w:name w:val="Strong"/>
    <w:basedOn w:val="a1"/>
    <w:uiPriority w:val="22"/>
    <w:qFormat/>
    <w:rsid w:val="009D31D1"/>
    <w:rPr>
      <w:b/>
      <w:bCs/>
    </w:rPr>
  </w:style>
  <w:style w:type="paragraph" w:customStyle="1" w:styleId="af4">
    <w:name w:val="Знак"/>
    <w:basedOn w:val="a"/>
    <w:rsid w:val="00054C3D"/>
    <w:pPr>
      <w:suppressAutoHyphens w:val="0"/>
      <w:spacing w:after="160" w:line="240" w:lineRule="exact"/>
    </w:pPr>
    <w:rPr>
      <w:rFonts w:ascii="Verdana" w:hAnsi="Verdana" w:cs="Verdana"/>
      <w:kern w:val="0"/>
      <w:lang w:val="en-US" w:eastAsia="en-US"/>
    </w:rPr>
  </w:style>
  <w:style w:type="paragraph" w:styleId="af5">
    <w:name w:val="Normal (Web)"/>
    <w:basedOn w:val="a"/>
    <w:rsid w:val="00BA2E71"/>
    <w:pPr>
      <w:suppressAutoHyphens w:val="0"/>
      <w:spacing w:before="100" w:beforeAutospacing="1" w:after="100" w:afterAutospacing="1"/>
    </w:pPr>
    <w:rPr>
      <w:rFonts w:cs="Times New Roman"/>
      <w:kern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FD3"/>
    <w:pPr>
      <w:suppressAutoHyphens/>
      <w:spacing w:after="0" w:line="240" w:lineRule="auto"/>
    </w:pPr>
    <w:rPr>
      <w:rFonts w:ascii="Times New Roman" w:eastAsia="Times New Roman" w:hAnsi="Times New Roman" w:cs="Calibri"/>
      <w:kern w:val="2"/>
      <w:sz w:val="20"/>
      <w:szCs w:val="20"/>
      <w:lang w:eastAsia="ar-SA"/>
    </w:rPr>
  </w:style>
  <w:style w:type="paragraph" w:styleId="1">
    <w:name w:val="heading 1"/>
    <w:basedOn w:val="a"/>
    <w:next w:val="a0"/>
    <w:link w:val="10"/>
    <w:qFormat/>
    <w:rsid w:val="00B95FD3"/>
    <w:pPr>
      <w:keepNext/>
      <w:tabs>
        <w:tab w:val="num" w:pos="360"/>
      </w:tabs>
      <w:spacing w:before="240" w:after="60"/>
      <w:outlineLvl w:val="0"/>
    </w:pPr>
    <w:rPr>
      <w:rFonts w:ascii="Arial" w:hAnsi="Arial" w:cs="Arial"/>
      <w:b/>
      <w:bCs/>
      <w:sz w:val="32"/>
      <w:szCs w:val="32"/>
    </w:rPr>
  </w:style>
  <w:style w:type="paragraph" w:styleId="3">
    <w:name w:val="heading 3"/>
    <w:basedOn w:val="a"/>
    <w:next w:val="a"/>
    <w:link w:val="30"/>
    <w:uiPriority w:val="9"/>
    <w:semiHidden/>
    <w:unhideWhenUsed/>
    <w:qFormat/>
    <w:rsid w:val="00857656"/>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95FD3"/>
    <w:rPr>
      <w:rFonts w:ascii="Arial" w:eastAsia="Times New Roman" w:hAnsi="Arial" w:cs="Arial"/>
      <w:b/>
      <w:bCs/>
      <w:kern w:val="2"/>
      <w:sz w:val="32"/>
      <w:szCs w:val="32"/>
      <w:lang w:eastAsia="ar-SA"/>
    </w:rPr>
  </w:style>
  <w:style w:type="paragraph" w:styleId="a0">
    <w:name w:val="Body Text"/>
    <w:basedOn w:val="a"/>
    <w:link w:val="a4"/>
    <w:semiHidden/>
    <w:unhideWhenUsed/>
    <w:rsid w:val="00B95FD3"/>
    <w:pPr>
      <w:spacing w:after="120"/>
    </w:pPr>
  </w:style>
  <w:style w:type="character" w:customStyle="1" w:styleId="a4">
    <w:name w:val="Основной текст Знак"/>
    <w:basedOn w:val="a1"/>
    <w:link w:val="a0"/>
    <w:semiHidden/>
    <w:rsid w:val="00B95FD3"/>
    <w:rPr>
      <w:rFonts w:ascii="Times New Roman" w:eastAsia="Times New Roman" w:hAnsi="Times New Roman" w:cs="Calibri"/>
      <w:kern w:val="2"/>
      <w:sz w:val="20"/>
      <w:szCs w:val="20"/>
      <w:lang w:eastAsia="ar-SA"/>
    </w:rPr>
  </w:style>
  <w:style w:type="paragraph" w:styleId="a5">
    <w:name w:val="header"/>
    <w:basedOn w:val="a"/>
    <w:link w:val="a6"/>
    <w:unhideWhenUsed/>
    <w:rsid w:val="00B95FD3"/>
    <w:pPr>
      <w:suppressLineNumbers/>
      <w:tabs>
        <w:tab w:val="center" w:pos="4153"/>
        <w:tab w:val="right" w:pos="8306"/>
      </w:tabs>
    </w:pPr>
  </w:style>
  <w:style w:type="character" w:customStyle="1" w:styleId="a6">
    <w:name w:val="Верхний колонтитул Знак"/>
    <w:basedOn w:val="a1"/>
    <w:link w:val="a5"/>
    <w:rsid w:val="00B95FD3"/>
    <w:rPr>
      <w:rFonts w:ascii="Times New Roman" w:eastAsia="Times New Roman" w:hAnsi="Times New Roman" w:cs="Calibri"/>
      <w:kern w:val="2"/>
      <w:sz w:val="20"/>
      <w:szCs w:val="20"/>
      <w:lang w:eastAsia="ar-SA"/>
    </w:rPr>
  </w:style>
  <w:style w:type="paragraph" w:customStyle="1" w:styleId="11">
    <w:name w:val="Знак1 Знак Знак Знак"/>
    <w:basedOn w:val="a"/>
    <w:rsid w:val="00B95FD3"/>
    <w:pPr>
      <w:suppressAutoHyphens w:val="0"/>
      <w:spacing w:after="160" w:line="240" w:lineRule="exact"/>
    </w:pPr>
    <w:rPr>
      <w:rFonts w:ascii="Verdana" w:hAnsi="Verdana" w:cs="Times New Roman"/>
      <w:kern w:val="0"/>
      <w:sz w:val="24"/>
      <w:szCs w:val="24"/>
      <w:lang w:val="en-US" w:eastAsia="en-US"/>
    </w:rPr>
  </w:style>
  <w:style w:type="paragraph" w:styleId="a7">
    <w:name w:val="Title"/>
    <w:basedOn w:val="a"/>
    <w:link w:val="a8"/>
    <w:qFormat/>
    <w:rsid w:val="004B4534"/>
    <w:pPr>
      <w:widowControl w:val="0"/>
      <w:suppressAutoHyphens w:val="0"/>
      <w:jc w:val="center"/>
    </w:pPr>
    <w:rPr>
      <w:rFonts w:cs="Times New Roman"/>
      <w:b/>
      <w:kern w:val="0"/>
      <w:sz w:val="28"/>
    </w:rPr>
  </w:style>
  <w:style w:type="character" w:customStyle="1" w:styleId="a8">
    <w:name w:val="Название Знак"/>
    <w:basedOn w:val="a1"/>
    <w:link w:val="a7"/>
    <w:rsid w:val="004B4534"/>
    <w:rPr>
      <w:rFonts w:ascii="Times New Roman" w:eastAsia="Times New Roman" w:hAnsi="Times New Roman" w:cs="Times New Roman"/>
      <w:b/>
      <w:sz w:val="28"/>
      <w:szCs w:val="20"/>
    </w:rPr>
  </w:style>
  <w:style w:type="paragraph" w:styleId="a9">
    <w:name w:val="Balloon Text"/>
    <w:basedOn w:val="a"/>
    <w:link w:val="aa"/>
    <w:uiPriority w:val="99"/>
    <w:semiHidden/>
    <w:unhideWhenUsed/>
    <w:rsid w:val="003A6E83"/>
    <w:rPr>
      <w:rFonts w:ascii="Tahoma" w:hAnsi="Tahoma" w:cs="Tahoma"/>
      <w:sz w:val="16"/>
      <w:szCs w:val="16"/>
    </w:rPr>
  </w:style>
  <w:style w:type="character" w:customStyle="1" w:styleId="aa">
    <w:name w:val="Текст выноски Знак"/>
    <w:basedOn w:val="a1"/>
    <w:link w:val="a9"/>
    <w:uiPriority w:val="99"/>
    <w:semiHidden/>
    <w:rsid w:val="003A6E83"/>
    <w:rPr>
      <w:rFonts w:ascii="Tahoma" w:eastAsia="Times New Roman" w:hAnsi="Tahoma" w:cs="Tahoma"/>
      <w:kern w:val="2"/>
      <w:sz w:val="16"/>
      <w:szCs w:val="16"/>
      <w:lang w:eastAsia="ar-SA"/>
    </w:rPr>
  </w:style>
  <w:style w:type="table" w:styleId="ab">
    <w:name w:val="Table Grid"/>
    <w:basedOn w:val="a2"/>
    <w:uiPriority w:val="39"/>
    <w:rsid w:val="00AC16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1"/>
    <w:link w:val="3"/>
    <w:uiPriority w:val="9"/>
    <w:semiHidden/>
    <w:rsid w:val="00857656"/>
    <w:rPr>
      <w:rFonts w:asciiTheme="majorHAnsi" w:eastAsiaTheme="majorEastAsia" w:hAnsiTheme="majorHAnsi" w:cstheme="majorBidi"/>
      <w:b/>
      <w:bCs/>
      <w:color w:val="4F81BD" w:themeColor="accent1"/>
      <w:kern w:val="2"/>
      <w:sz w:val="20"/>
      <w:szCs w:val="20"/>
      <w:lang w:eastAsia="ar-SA"/>
    </w:rPr>
  </w:style>
  <w:style w:type="paragraph" w:customStyle="1" w:styleId="ConsPlusNormal">
    <w:name w:val="ConsPlusNormal"/>
    <w:rsid w:val="00857656"/>
    <w:pPr>
      <w:autoSpaceDE w:val="0"/>
      <w:autoSpaceDN w:val="0"/>
      <w:adjustRightInd w:val="0"/>
      <w:spacing w:after="0" w:line="240" w:lineRule="auto"/>
    </w:pPr>
    <w:rPr>
      <w:rFonts w:ascii="Times New Roman" w:hAnsi="Times New Roman" w:cs="Times New Roman"/>
      <w:sz w:val="24"/>
      <w:szCs w:val="24"/>
    </w:rPr>
  </w:style>
  <w:style w:type="character" w:customStyle="1" w:styleId="apple-converted-space">
    <w:name w:val="apple-converted-space"/>
    <w:basedOn w:val="a1"/>
    <w:rsid w:val="006B1E93"/>
  </w:style>
  <w:style w:type="paragraph" w:customStyle="1" w:styleId="Default">
    <w:name w:val="Default"/>
    <w:rsid w:val="006B1E93"/>
    <w:pPr>
      <w:autoSpaceDE w:val="0"/>
      <w:autoSpaceDN w:val="0"/>
      <w:adjustRightInd w:val="0"/>
      <w:spacing w:after="0" w:line="240" w:lineRule="auto"/>
    </w:pPr>
    <w:rPr>
      <w:rFonts w:ascii="Times New Roman" w:hAnsi="Times New Roman" w:cs="Times New Roman"/>
      <w:color w:val="000000"/>
      <w:sz w:val="24"/>
      <w:szCs w:val="24"/>
    </w:rPr>
  </w:style>
  <w:style w:type="character" w:styleId="ac">
    <w:name w:val="Hyperlink"/>
    <w:rsid w:val="006B1E93"/>
    <w:rPr>
      <w:color w:val="0000FF"/>
      <w:u w:val="single"/>
    </w:rPr>
  </w:style>
  <w:style w:type="character" w:customStyle="1" w:styleId="ad">
    <w:name w:val="Сравнение редакций. Добавленный фрагмент"/>
    <w:rsid w:val="000E36EA"/>
    <w:rPr>
      <w:color w:val="0000FF"/>
    </w:rPr>
  </w:style>
  <w:style w:type="paragraph" w:customStyle="1" w:styleId="12">
    <w:name w:val="Обычный1"/>
    <w:basedOn w:val="a"/>
    <w:rsid w:val="00603C09"/>
    <w:pPr>
      <w:suppressAutoHyphens w:val="0"/>
      <w:spacing w:before="100" w:beforeAutospacing="1" w:after="100" w:afterAutospacing="1"/>
    </w:pPr>
    <w:rPr>
      <w:rFonts w:cs="Times New Roman"/>
      <w:kern w:val="0"/>
      <w:sz w:val="24"/>
      <w:szCs w:val="24"/>
      <w:lang w:eastAsia="ru-RU"/>
    </w:rPr>
  </w:style>
  <w:style w:type="character" w:customStyle="1" w:styleId="normalchar">
    <w:name w:val="normal__char"/>
    <w:basedOn w:val="a1"/>
    <w:rsid w:val="00603C09"/>
  </w:style>
  <w:style w:type="character" w:customStyle="1" w:styleId="dash0421044004300432043d0435043d0438043500200440043504340430043a044604380439002e00200414043e043104300432043b0435043d043d044b043900200444044004300433043c0435043d0442char">
    <w:name w:val="dash0421_0440_0430_0432_043d_0435_043d_0438_0435_0020_0440_0435_0434_0430_043a_0446_0438_0439_002e_0020_0414_043e_0431_0430_0432_043b_0435_043d_043d_044b_0439_0020_0444_0440_0430_0433_043c_0435_043d_0442__char"/>
    <w:basedOn w:val="a1"/>
    <w:rsid w:val="00603C09"/>
  </w:style>
  <w:style w:type="paragraph" w:styleId="ae">
    <w:name w:val="List Paragraph"/>
    <w:basedOn w:val="a"/>
    <w:uiPriority w:val="34"/>
    <w:qFormat/>
    <w:rsid w:val="00C90A35"/>
    <w:pPr>
      <w:suppressAutoHyphens w:val="0"/>
      <w:spacing w:after="200" w:line="276" w:lineRule="auto"/>
      <w:ind w:left="720"/>
      <w:contextualSpacing/>
    </w:pPr>
    <w:rPr>
      <w:rFonts w:ascii="Calibri" w:eastAsia="Calibri" w:hAnsi="Calibri" w:cs="Times New Roman"/>
      <w:kern w:val="0"/>
      <w:sz w:val="22"/>
      <w:szCs w:val="22"/>
      <w:lang w:eastAsia="en-US"/>
    </w:rPr>
  </w:style>
  <w:style w:type="character" w:customStyle="1" w:styleId="af">
    <w:name w:val="Гипертекстовая ссылка"/>
    <w:rsid w:val="0023051B"/>
    <w:rPr>
      <w:color w:val="008000"/>
    </w:rPr>
  </w:style>
  <w:style w:type="paragraph" w:styleId="af0">
    <w:name w:val="footnote text"/>
    <w:basedOn w:val="a"/>
    <w:link w:val="af1"/>
    <w:unhideWhenUsed/>
    <w:rsid w:val="009F7A19"/>
    <w:pPr>
      <w:suppressAutoHyphens w:val="0"/>
    </w:pPr>
    <w:rPr>
      <w:rFonts w:cs="Times New Roman"/>
      <w:kern w:val="0"/>
      <w:lang w:eastAsia="ru-RU"/>
    </w:rPr>
  </w:style>
  <w:style w:type="character" w:customStyle="1" w:styleId="af1">
    <w:name w:val="Текст сноски Знак"/>
    <w:basedOn w:val="a1"/>
    <w:link w:val="af0"/>
    <w:rsid w:val="009F7A19"/>
    <w:rPr>
      <w:rFonts w:ascii="Times New Roman" w:eastAsia="Times New Roman" w:hAnsi="Times New Roman" w:cs="Times New Roman"/>
      <w:sz w:val="20"/>
      <w:szCs w:val="20"/>
      <w:lang w:eastAsia="ru-RU"/>
    </w:rPr>
  </w:style>
  <w:style w:type="character" w:styleId="af2">
    <w:name w:val="footnote reference"/>
    <w:basedOn w:val="a1"/>
    <w:unhideWhenUsed/>
    <w:rsid w:val="009F7A19"/>
    <w:rPr>
      <w:vertAlign w:val="superscript"/>
    </w:rPr>
  </w:style>
  <w:style w:type="character" w:styleId="af3">
    <w:name w:val="Strong"/>
    <w:basedOn w:val="a1"/>
    <w:uiPriority w:val="22"/>
    <w:qFormat/>
    <w:rsid w:val="009D31D1"/>
    <w:rPr>
      <w:b/>
      <w:bCs/>
    </w:rPr>
  </w:style>
  <w:style w:type="paragraph" w:customStyle="1" w:styleId="af4">
    <w:name w:val="Знак"/>
    <w:basedOn w:val="a"/>
    <w:rsid w:val="00054C3D"/>
    <w:pPr>
      <w:suppressAutoHyphens w:val="0"/>
      <w:spacing w:after="160" w:line="240" w:lineRule="exact"/>
    </w:pPr>
    <w:rPr>
      <w:rFonts w:ascii="Verdana" w:hAnsi="Verdana" w:cs="Verdana"/>
      <w:kern w:val="0"/>
      <w:lang w:val="en-US" w:eastAsia="en-US"/>
    </w:rPr>
  </w:style>
  <w:style w:type="paragraph" w:styleId="af5">
    <w:name w:val="Normal (Web)"/>
    <w:basedOn w:val="a"/>
    <w:rsid w:val="00BA2E71"/>
    <w:pPr>
      <w:suppressAutoHyphens w:val="0"/>
      <w:spacing w:before="100" w:beforeAutospacing="1" w:after="100" w:afterAutospacing="1"/>
    </w:pPr>
    <w:rPr>
      <w:rFonts w:cs="Times New Roman"/>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7883">
      <w:bodyDiv w:val="1"/>
      <w:marLeft w:val="0"/>
      <w:marRight w:val="0"/>
      <w:marTop w:val="0"/>
      <w:marBottom w:val="0"/>
      <w:divBdr>
        <w:top w:val="none" w:sz="0" w:space="0" w:color="auto"/>
        <w:left w:val="none" w:sz="0" w:space="0" w:color="auto"/>
        <w:bottom w:val="none" w:sz="0" w:space="0" w:color="auto"/>
        <w:right w:val="none" w:sz="0" w:space="0" w:color="auto"/>
      </w:divBdr>
    </w:div>
    <w:div w:id="718896488">
      <w:bodyDiv w:val="1"/>
      <w:marLeft w:val="0"/>
      <w:marRight w:val="0"/>
      <w:marTop w:val="0"/>
      <w:marBottom w:val="0"/>
      <w:divBdr>
        <w:top w:val="none" w:sz="0" w:space="0" w:color="auto"/>
        <w:left w:val="none" w:sz="0" w:space="0" w:color="auto"/>
        <w:bottom w:val="none" w:sz="0" w:space="0" w:color="auto"/>
        <w:right w:val="none" w:sz="0" w:space="0" w:color="auto"/>
      </w:divBdr>
    </w:div>
    <w:div w:id="1126582273">
      <w:bodyDiv w:val="1"/>
      <w:marLeft w:val="0"/>
      <w:marRight w:val="0"/>
      <w:marTop w:val="0"/>
      <w:marBottom w:val="0"/>
      <w:divBdr>
        <w:top w:val="none" w:sz="0" w:space="0" w:color="auto"/>
        <w:left w:val="none" w:sz="0" w:space="0" w:color="auto"/>
        <w:bottom w:val="none" w:sz="0" w:space="0" w:color="auto"/>
        <w:right w:val="none" w:sz="0" w:space="0" w:color="auto"/>
      </w:divBdr>
    </w:div>
    <w:div w:id="1211652825">
      <w:bodyDiv w:val="1"/>
      <w:marLeft w:val="0"/>
      <w:marRight w:val="0"/>
      <w:marTop w:val="0"/>
      <w:marBottom w:val="0"/>
      <w:divBdr>
        <w:top w:val="none" w:sz="0" w:space="0" w:color="auto"/>
        <w:left w:val="none" w:sz="0" w:space="0" w:color="auto"/>
        <w:bottom w:val="none" w:sz="0" w:space="0" w:color="auto"/>
        <w:right w:val="none" w:sz="0" w:space="0" w:color="auto"/>
      </w:divBdr>
    </w:div>
    <w:div w:id="164202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7331A-65B4-40D1-BA5E-8F5A96179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423</Words>
  <Characters>2412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Совет Заинского муниципального района</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Бывальцева Альбина Азатовна</dc:creator>
  <cp:lastModifiedBy>Ильдус</cp:lastModifiedBy>
  <cp:revision>4</cp:revision>
  <cp:lastPrinted>2016-09-18T12:55:00Z</cp:lastPrinted>
  <dcterms:created xsi:type="dcterms:W3CDTF">2016-09-18T16:38:00Z</dcterms:created>
  <dcterms:modified xsi:type="dcterms:W3CDTF">2016-09-19T11:22:00Z</dcterms:modified>
</cp:coreProperties>
</file>