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2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МАЛОМЕМИНСКОГО</w:t>
            </w:r>
            <w:r w:rsidRPr="00AE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993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AE0569" w:rsidRPr="000B7021" w:rsidRDefault="00225F51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C7">
              <w:rPr>
                <w:rFonts w:ascii="Times New Roman" w:hAnsi="Times New Roman" w:cs="Times New Roman"/>
                <w:sz w:val="28"/>
                <w:szCs w:val="28"/>
              </w:rPr>
              <w:t xml:space="preserve">КЕЧЕ </w:t>
            </w:r>
            <w:r w:rsidRPr="002807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МӘМИ</w:t>
            </w:r>
            <w:r w:rsidRPr="00507A5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904989" w:rsidRDefault="00904989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AE0569" w:rsidRPr="00870145" w:rsidRDefault="00AE0569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</w:t>
      </w: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КАРАР</w:t>
      </w:r>
    </w:p>
    <w:p w:rsidR="00AE0569" w:rsidRPr="00870145" w:rsidRDefault="00225F51" w:rsidP="00AE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9049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Меми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4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E0569" w:rsidRPr="00870145" w:rsidRDefault="00AE0569" w:rsidP="00AE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0569" w:rsidRDefault="00AE0569" w:rsidP="00AE0569"/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317F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</w:r>
      <w:r w:rsidR="00225F51">
        <w:rPr>
          <w:rFonts w:ascii="Times New Roman" w:hAnsi="Times New Roman" w:cs="Times New Roman"/>
          <w:bCs/>
          <w:sz w:val="28"/>
          <w:szCs w:val="28"/>
        </w:rPr>
        <w:t>Маломеминского</w:t>
      </w:r>
      <w:r w:rsidRPr="00C317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Кайбицкого</w:t>
      </w:r>
      <w:r w:rsidRPr="00C317F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bookmarkEnd w:id="0"/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21 Закона Республики Татарстан от 12 мая 2003 года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16-ЗРТ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обращениях граждан в Республике Татарстан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r w:rsidR="00225F51">
        <w:rPr>
          <w:rFonts w:ascii="Times New Roman" w:hAnsi="Times New Roman" w:cs="Times New Roman"/>
          <w:sz w:val="28"/>
          <w:szCs w:val="28"/>
        </w:rPr>
        <w:t>Маломеминского</w:t>
      </w:r>
      <w:r w:rsidRPr="00C31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C317F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F8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1. Утвердить </w:t>
      </w:r>
      <w:hyperlink r:id="rId7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работы с обращениями граждан по фактам коррупционной направленности, поступившими в Исполнительный комитет </w:t>
        </w:r>
        <w:r w:rsidR="00225F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Маломеминского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Кайбицкого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района Республики Татарстан</w:t>
        </w:r>
      </w:hyperlink>
      <w:r w:rsidRPr="00C317F8">
        <w:rPr>
          <w:rFonts w:ascii="Times New Roman" w:hAnsi="Times New Roman" w:cs="Times New Roman"/>
          <w:sz w:val="28"/>
          <w:szCs w:val="28"/>
        </w:rPr>
        <w:t> (</w:t>
      </w:r>
      <w:hyperlink r:id="rId8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C317F8">
        <w:rPr>
          <w:rFonts w:ascii="Times New Roman" w:hAnsi="Times New Roman" w:cs="Times New Roman"/>
          <w:sz w:val="28"/>
          <w:szCs w:val="28"/>
        </w:rPr>
        <w:t>).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2. 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AE0569" w:rsidRPr="00C317F8" w:rsidRDefault="00C317F8" w:rsidP="00AE05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</w:t>
      </w:r>
      <w:r w:rsidR="00225F51" w:rsidRPr="0022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Маломеминского</w:t>
      </w:r>
      <w:r w:rsidR="00AE0569" w:rsidRPr="0022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569" w:rsidRPr="00C3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 Республики Татарстан в информационно-телекоммуникационной сети Интернет по веб-адресу: https</w:t>
      </w:r>
      <w:r w:rsidR="00AE0569" w:rsidRPr="00225F5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25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mmemin</w:t>
      </w:r>
      <w:proofErr w:type="spellEnd"/>
      <w:r w:rsidR="00AE0569" w:rsidRPr="00225F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kaybici.tatarsta</w:t>
      </w:r>
      <w:proofErr w:type="spellEnd"/>
      <w:r w:rsidR="00C77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опубликовать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 правовой информации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по веб-адресу: </w:t>
      </w:r>
      <w:hyperlink r:id="rId9" w:history="1">
        <w:r w:rsidR="00AE0569" w:rsidRPr="00C3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</w:t>
        </w:r>
        <w:r w:rsidR="00C778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AE0569" w:rsidRPr="00C3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E0569" w:rsidRPr="00C3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Pr="00C317F8" w:rsidRDefault="00C317F8" w:rsidP="00AE056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E0569" w:rsidRPr="00C317F8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C317F8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225F51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 xml:space="preserve">Руководитель                                                                                           </w:t>
      </w:r>
      <w:proofErr w:type="spellStart"/>
      <w:r w:rsidR="00225F51">
        <w:rPr>
          <w:rFonts w:ascii="Times New Roman" w:hAnsi="Times New Roman" w:cs="Times New Roman"/>
          <w:sz w:val="28"/>
          <w:szCs w:val="24"/>
        </w:rPr>
        <w:t>Е.Н.Алексеева</w:t>
      </w:r>
      <w:proofErr w:type="spellEnd"/>
    </w:p>
    <w:p w:rsidR="008A156C" w:rsidRPr="008A156C" w:rsidRDefault="008A156C" w:rsidP="008A15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C317F8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C5320" w:rsidRPr="008A156C" w:rsidRDefault="00072382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</w:t>
      </w:r>
      <w:r w:rsidR="00CC5320" w:rsidRPr="008A156C">
        <w:rPr>
          <w:rFonts w:ascii="Times New Roman" w:hAnsi="Times New Roman" w:cs="Times New Roman"/>
          <w:sz w:val="24"/>
          <w:szCs w:val="24"/>
        </w:rPr>
        <w:t>сполнительного комитета</w:t>
      </w:r>
    </w:p>
    <w:p w:rsidR="00044A27" w:rsidRPr="008A156C" w:rsidRDefault="00225F51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Маломеминского</w:t>
      </w:r>
      <w:r w:rsidR="00044A27" w:rsidRPr="008A15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о</w:t>
      </w:r>
      <w:r w:rsidR="00313196">
        <w:rPr>
          <w:rFonts w:ascii="Times New Roman" w:hAnsi="Times New Roman" w:cs="Times New Roman"/>
          <w:sz w:val="24"/>
          <w:szCs w:val="24"/>
        </w:rPr>
        <w:t xml:space="preserve">т </w:t>
      </w:r>
      <w:r w:rsidR="00904989">
        <w:rPr>
          <w:rFonts w:ascii="Times New Roman" w:hAnsi="Times New Roman" w:cs="Times New Roman"/>
          <w:sz w:val="24"/>
          <w:szCs w:val="24"/>
        </w:rPr>
        <w:t>____________</w:t>
      </w:r>
      <w:r w:rsidR="00313196">
        <w:rPr>
          <w:rFonts w:ascii="Times New Roman" w:hAnsi="Times New Roman" w:cs="Times New Roman"/>
          <w:sz w:val="24"/>
          <w:szCs w:val="24"/>
        </w:rPr>
        <w:t xml:space="preserve">. </w:t>
      </w:r>
      <w:r w:rsidR="00225F51">
        <w:rPr>
          <w:rFonts w:ascii="Times New Roman" w:hAnsi="Times New Roman" w:cs="Times New Roman"/>
          <w:sz w:val="24"/>
          <w:szCs w:val="24"/>
        </w:rPr>
        <w:t>№</w:t>
      </w:r>
      <w:r w:rsidR="00904989">
        <w:rPr>
          <w:rFonts w:ascii="Times New Roman" w:hAnsi="Times New Roman" w:cs="Times New Roman"/>
          <w:sz w:val="24"/>
          <w:szCs w:val="24"/>
        </w:rPr>
        <w:t>_____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C317F8">
      <w:pPr>
        <w:pStyle w:val="a5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17F8">
        <w:rPr>
          <w:rFonts w:ascii="Times New Roman" w:hAnsi="Times New Roman" w:cs="Times New Roman"/>
          <w:bCs/>
          <w:sz w:val="28"/>
          <w:szCs w:val="24"/>
        </w:rPr>
        <w:t>Порядок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17F8">
        <w:rPr>
          <w:rFonts w:ascii="Times New Roman" w:hAnsi="Times New Roman" w:cs="Times New Roman"/>
          <w:bCs/>
          <w:sz w:val="28"/>
          <w:szCs w:val="24"/>
        </w:rPr>
        <w:t xml:space="preserve">работы с обращениями граждан по фактам коррупционной направленности, поступившими в Исполнительный комитет </w:t>
      </w:r>
      <w:r w:rsidR="00225F51">
        <w:rPr>
          <w:rFonts w:ascii="Times New Roman" w:hAnsi="Times New Roman" w:cs="Times New Roman"/>
          <w:bCs/>
          <w:sz w:val="28"/>
          <w:szCs w:val="24"/>
        </w:rPr>
        <w:t xml:space="preserve">Маломеминского </w:t>
      </w:r>
      <w:r w:rsidRPr="00C317F8">
        <w:rPr>
          <w:rFonts w:ascii="Times New Roman" w:hAnsi="Times New Roman" w:cs="Times New Roman"/>
          <w:bCs/>
          <w:sz w:val="28"/>
          <w:szCs w:val="24"/>
        </w:rPr>
        <w:t>сельского поселения Кайбицкого муниципального района Республики Татарстан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br/>
      </w: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1. Настоящий Порядок разработан во исполнение </w:t>
      </w:r>
      <w:hyperlink r:id="rId10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статьи 21 Закона Республики Татарстан от 12 мая 2003 года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16-ЗРТ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Об обращениях граждан в Республике Татарстан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 xml:space="preserve"> и устанавливает особенности рассмотрения обращений граждан по фактам коррупционной направленности, поступившими в Исполнительный комитет </w:t>
      </w:r>
      <w:r w:rsidR="00225F51">
        <w:rPr>
          <w:rFonts w:ascii="Times New Roman" w:hAnsi="Times New Roman" w:cs="Times New Roman"/>
          <w:sz w:val="28"/>
          <w:szCs w:val="24"/>
        </w:rPr>
        <w:t xml:space="preserve">Маломеминского </w:t>
      </w:r>
      <w:r w:rsidRPr="00C317F8">
        <w:rPr>
          <w:rFonts w:ascii="Times New Roman" w:hAnsi="Times New Roman" w:cs="Times New Roman"/>
          <w:sz w:val="28"/>
          <w:szCs w:val="24"/>
        </w:rPr>
        <w:t>сельского поселения Кайбицкого муниципального района Республики Татарстан (далее - Порядок, исполнительный комитет), включающими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2. Обращение регистрируется и рассматривается в порядке и в сроки, установленные </w:t>
      </w:r>
      <w:hyperlink r:id="rId11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порядке рассмотрения обращений граждан Российской Федерации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 и настоящим Порядком.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lastRenderedPageBreak/>
        <w:t>3. 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 проверки в отношении фактов, изложенных в обращении.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 </w:t>
      </w:r>
      <w:hyperlink r:id="rId12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от 25.12.2008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273-ФЗ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противодействии коррупции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, другими федеральными законами) и проводится в соответствии </w:t>
      </w:r>
      <w:hyperlink r:id="rId13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Указом Президента Республики Татарстан от 02.02.2015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УП-71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4.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исполнительного комитета принимается решение о предоставлении материалов проверки в Комиссию по соблюдению требований к служебному (должностному) поведению и урегулированию конфликта интересов Кайбицкого муниципального района Республики Татарстан (далее - Комиссия).</w:t>
      </w: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5. 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6. Ответ заявителю по существу вопросов, поставленных в обращении, должен содержать информацию о результатах проведенных мероприятий и проверках,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</w:p>
    <w:sectPr w:rsidR="00C317F8" w:rsidRPr="00C317F8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44A27"/>
    <w:rsid w:val="0006021A"/>
    <w:rsid w:val="000617A5"/>
    <w:rsid w:val="00072382"/>
    <w:rsid w:val="000E6D52"/>
    <w:rsid w:val="0010365E"/>
    <w:rsid w:val="00225F51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C085A"/>
    <w:rsid w:val="004203F7"/>
    <w:rsid w:val="004516C7"/>
    <w:rsid w:val="00453F46"/>
    <w:rsid w:val="005266BA"/>
    <w:rsid w:val="006953DC"/>
    <w:rsid w:val="006F623C"/>
    <w:rsid w:val="0071579A"/>
    <w:rsid w:val="00896F10"/>
    <w:rsid w:val="008A156C"/>
    <w:rsid w:val="00904989"/>
    <w:rsid w:val="00913D8F"/>
    <w:rsid w:val="00934206"/>
    <w:rsid w:val="0096332F"/>
    <w:rsid w:val="009A1441"/>
    <w:rsid w:val="009B38D9"/>
    <w:rsid w:val="009E74CD"/>
    <w:rsid w:val="00AB6080"/>
    <w:rsid w:val="00AE0569"/>
    <w:rsid w:val="00B04CAF"/>
    <w:rsid w:val="00B546BF"/>
    <w:rsid w:val="00B83AFC"/>
    <w:rsid w:val="00C109EE"/>
    <w:rsid w:val="00C12859"/>
    <w:rsid w:val="00C317F8"/>
    <w:rsid w:val="00C7789A"/>
    <w:rsid w:val="00CA65C8"/>
    <w:rsid w:val="00CC5320"/>
    <w:rsid w:val="00D869F7"/>
    <w:rsid w:val="00D86A00"/>
    <w:rsid w:val="00E13197"/>
    <w:rsid w:val="00E3460C"/>
    <w:rsid w:val="00E3635C"/>
    <w:rsid w:val="00F23F36"/>
    <w:rsid w:val="00F3625A"/>
    <w:rsid w:val="00F577C0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D697"/>
  <w15:docId w15:val="{E5549962-E808-4020-B735-E1024A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E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5BF1-247D-4BC9-8D3E-67541F1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Татьяна</cp:lastModifiedBy>
  <cp:revision>4</cp:revision>
  <cp:lastPrinted>2022-12-27T06:21:00Z</cp:lastPrinted>
  <dcterms:created xsi:type="dcterms:W3CDTF">2022-12-22T11:12:00Z</dcterms:created>
  <dcterms:modified xsi:type="dcterms:W3CDTF">2022-12-27T08:27:00Z</dcterms:modified>
</cp:coreProperties>
</file>