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356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992"/>
        <w:gridCol w:w="4536"/>
      </w:tblGrid>
      <w:tr w:rsidR="00BE47F6" w:rsidRPr="00BE47F6" w:rsidTr="00C917CC">
        <w:trPr>
          <w:trHeight w:val="2127"/>
        </w:trPr>
        <w:tc>
          <w:tcPr>
            <w:tcW w:w="51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E47F6" w:rsidRPr="00BE47F6" w:rsidRDefault="00BE47F6" w:rsidP="00BE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</w:t>
            </w:r>
          </w:p>
          <w:p w:rsidR="00BE47F6" w:rsidRPr="00BE47F6" w:rsidRDefault="00BE47F6" w:rsidP="00BE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E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</w:t>
            </w:r>
            <w:r w:rsidRPr="00BE47F6">
              <w:rPr>
                <w:rFonts w:ascii="Times New Roman" w:eastAsia="Calibri" w:hAnsi="Times New Roman" w:cs="Times New Roman"/>
                <w:bCs/>
                <w:spacing w:val="1"/>
                <w:sz w:val="28"/>
                <w:szCs w:val="28"/>
                <w:lang w:eastAsia="ru-RU"/>
              </w:rPr>
              <w:t xml:space="preserve"> МАЛОМЕМИНСКОГО</w:t>
            </w:r>
            <w:proofErr w:type="gramEnd"/>
            <w:r w:rsidRPr="00BE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СЕЛЬСКОГО ПОСЕЛЕНИЯ</w:t>
            </w:r>
          </w:p>
          <w:p w:rsidR="00BE47F6" w:rsidRPr="00BE47F6" w:rsidRDefault="00BE47F6" w:rsidP="00BE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КАЙБИЦКОГО МУНИЦИПАЛЬНОГО РАЙОНА</w:t>
            </w:r>
          </w:p>
          <w:p w:rsidR="00BE47F6" w:rsidRPr="00BE47F6" w:rsidRDefault="00BE47F6" w:rsidP="00BE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E47F6" w:rsidRPr="00BE47F6" w:rsidRDefault="00BE47F6" w:rsidP="00BE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E47F6" w:rsidRPr="00BE47F6" w:rsidRDefault="00BE47F6" w:rsidP="00BE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ТАТАРСТАН </w:t>
            </w:r>
            <w:r w:rsidRPr="00BE47F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</w:t>
            </w:r>
            <w:r w:rsidRPr="00BE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ЕСПУБЛИКАСЫ</w:t>
            </w:r>
          </w:p>
          <w:p w:rsidR="00BE47F6" w:rsidRPr="00BE47F6" w:rsidRDefault="00BE47F6" w:rsidP="00BE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E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КАЙБЫЧ</w:t>
            </w:r>
          </w:p>
          <w:p w:rsidR="00BE47F6" w:rsidRPr="00BE47F6" w:rsidRDefault="00BE47F6" w:rsidP="00BE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 РАЙОНЫ</w:t>
            </w:r>
          </w:p>
          <w:p w:rsidR="00BE47F6" w:rsidRPr="00BE47F6" w:rsidRDefault="00BE47F6" w:rsidP="00BE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7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КЕЧЕ </w:t>
            </w:r>
            <w:proofErr w:type="gramStart"/>
            <w:r w:rsidRPr="00BE47F6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МӘМИ</w:t>
            </w:r>
            <w:r w:rsidRPr="00BE47F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 </w:t>
            </w:r>
            <w:r w:rsidRPr="00BE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gramEnd"/>
            <w:r w:rsidRPr="00BE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47F6" w:rsidRPr="00BE47F6" w:rsidRDefault="00BE47F6" w:rsidP="00BE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7F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Җ</w:t>
            </w:r>
            <w:r w:rsidRPr="00BE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ИРЛЕГЕ БАШКАРМА КОМИТЕТЫ</w:t>
            </w:r>
          </w:p>
          <w:p w:rsidR="00BE47F6" w:rsidRPr="00BE47F6" w:rsidRDefault="00BE47F6" w:rsidP="00BE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</w:tbl>
    <w:p w:rsidR="00BE47F6" w:rsidRPr="00BE47F6" w:rsidRDefault="00BE47F6" w:rsidP="00BE47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47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                                                                    КАРАР</w:t>
      </w:r>
    </w:p>
    <w:p w:rsidR="00BE47F6" w:rsidRPr="00BE47F6" w:rsidRDefault="00BE47F6" w:rsidP="00BE47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E47F6" w:rsidRPr="00BE47F6" w:rsidRDefault="00BE47F6" w:rsidP="00BE47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12.09</w:t>
      </w:r>
      <w:r w:rsidRPr="00BE47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.2022г.                                   с. Малые Меми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</w:p>
    <w:p w:rsidR="004257A8" w:rsidRDefault="004257A8" w:rsidP="004257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368" w:rsidRPr="004257A8" w:rsidRDefault="007D1368" w:rsidP="004257A8">
      <w:pPr>
        <w:shd w:val="clear" w:color="auto" w:fill="FFFFFF"/>
        <w:spacing w:after="0" w:line="240" w:lineRule="auto"/>
        <w:ind w:right="439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попечительском (наблюдательном)</w:t>
      </w:r>
      <w:r w:rsid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</w:t>
      </w:r>
      <w:r w:rsid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по вопросам похоронного дела</w:t>
      </w:r>
      <w:r w:rsidR="004257A8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4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Маломеминское</w:t>
      </w:r>
      <w:r w:rsidR="004257A8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Кайбицкого муниципального района</w:t>
      </w:r>
    </w:p>
    <w:p w:rsidR="007D1368" w:rsidRPr="004257A8" w:rsidRDefault="007D1368" w:rsidP="004257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1368" w:rsidRPr="004257A8" w:rsidRDefault="007D1368" w:rsidP="004257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27 Федерального закона от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 января 1996 года 8-ФЗ «О погребении и похоронном деле», п. 22 ч. 1 ст. 14 </w:t>
      </w:r>
      <w:hyperlink r:id="rId5" w:history="1">
        <w:r w:rsidRPr="004257A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Федерального закона от 06.10.2003 </w:t>
        </w:r>
        <w:r w:rsidR="004257A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№</w:t>
        </w:r>
        <w:r w:rsidRPr="004257A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131-ФЗ «Об общих принципах организации местного самоуправления в Российской Федерации»</w:t>
        </w:r>
      </w:hyperlink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 образования «</w:t>
      </w:r>
      <w:r w:rsidR="00BE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Маломеминское 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</w:t>
      </w:r>
      <w:r w:rsidR="004257A8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Кайбицкого муниципального района, Исполнительный комитет </w:t>
      </w:r>
      <w:r w:rsidR="00BE4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Маломеминское</w:t>
      </w:r>
      <w:r w:rsidR="004257A8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</w:t>
      </w:r>
      <w:r w:rsid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D1368" w:rsidRPr="004257A8" w:rsidRDefault="007D1368" w:rsidP="004257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57A8" w:rsidRDefault="007D1368" w:rsidP="00770864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4257A8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4257A8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попечительском (наблюдательном) совете по вопросам похоронного дела муниципального образования </w:t>
      </w:r>
      <w:r w:rsidR="004257A8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4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Маломеминское</w:t>
      </w:r>
      <w:r w:rsidR="004257A8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</w:t>
      </w:r>
      <w:r w:rsid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864" w:rsidRDefault="00770864" w:rsidP="00770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Исполнительного комитета </w:t>
      </w:r>
      <w:r w:rsidR="00BE4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</w:t>
      </w:r>
      <w:r w:rsidR="00BE47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Кайбиц</w:t>
      </w:r>
      <w:r w:rsidR="00BE47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муниципального района Республики Татарстан от </w:t>
      </w:r>
      <w:r w:rsidR="00BE47F6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№</w:t>
      </w:r>
      <w:r w:rsidR="00BE47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A77AB">
        <w:rPr>
          <w:rFonts w:ascii="Times New Roman" w:hAnsi="Times New Roman" w:cs="Times New Roman"/>
          <w:sz w:val="28"/>
          <w:szCs w:val="28"/>
        </w:rPr>
        <w:t xml:space="preserve">б утверждении Положения о попечительском совете по вопросам похоронного дела в </w:t>
      </w:r>
      <w:r w:rsidR="00BE47F6">
        <w:rPr>
          <w:rFonts w:ascii="Times New Roman" w:hAnsi="Times New Roman" w:cs="Times New Roman"/>
          <w:sz w:val="28"/>
          <w:szCs w:val="28"/>
        </w:rPr>
        <w:t>Маломеминском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района Республики Татарстан» признать утратившим силу.</w:t>
      </w:r>
    </w:p>
    <w:p w:rsidR="004257A8" w:rsidRPr="004257A8" w:rsidRDefault="00770864" w:rsidP="004257A8">
      <w:pPr>
        <w:pStyle w:val="a6"/>
        <w:spacing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57A8" w:rsidRPr="004257A8">
        <w:rPr>
          <w:rFonts w:ascii="Times New Roman" w:hAnsi="Times New Roman" w:cs="Times New Roman"/>
          <w:sz w:val="28"/>
          <w:szCs w:val="28"/>
        </w:rPr>
        <w:t xml:space="preserve">. </w:t>
      </w:r>
      <w:r w:rsidR="004257A8" w:rsidRPr="004257A8">
        <w:rPr>
          <w:rFonts w:ascii="Times New Roman" w:hAnsi="Times New Roman"/>
          <w:sz w:val="28"/>
          <w:szCs w:val="28"/>
        </w:rPr>
        <w:t>Настоящее решение опубликовать (обнародовать) на официальном портале правовой информации Республики Татарстан (</w:t>
      </w:r>
      <w:hyperlink r:id="rId6" w:history="1">
        <w:r w:rsidR="004257A8" w:rsidRPr="004257A8">
          <w:rPr>
            <w:rStyle w:val="a5"/>
            <w:rFonts w:ascii="Times New Roman" w:hAnsi="Times New Roman"/>
            <w:sz w:val="28"/>
            <w:szCs w:val="28"/>
          </w:rPr>
          <w:t>www.pravo.tatarstan.ru</w:t>
        </w:r>
      </w:hyperlink>
      <w:r w:rsidR="004257A8" w:rsidRPr="004257A8">
        <w:rPr>
          <w:rFonts w:ascii="Times New Roman" w:hAnsi="Times New Roman"/>
          <w:sz w:val="28"/>
          <w:szCs w:val="28"/>
        </w:rPr>
        <w:t>), информационных стендах сельского поселения и разместить на официальном сайте</w:t>
      </w:r>
      <w:r w:rsidR="00BE47F6">
        <w:rPr>
          <w:rFonts w:ascii="Times New Roman" w:hAnsi="Times New Roman"/>
          <w:sz w:val="28"/>
          <w:szCs w:val="28"/>
        </w:rPr>
        <w:t xml:space="preserve"> Маломеминского</w:t>
      </w:r>
      <w:r w:rsidR="004257A8" w:rsidRPr="004257A8">
        <w:rPr>
          <w:rFonts w:ascii="Times New Roman" w:hAnsi="Times New Roman"/>
          <w:sz w:val="28"/>
          <w:szCs w:val="28"/>
        </w:rPr>
        <w:t xml:space="preserve"> сельского поселения Кайбицкого муниципального района Республики Татарстан. </w:t>
      </w:r>
    </w:p>
    <w:p w:rsidR="004257A8" w:rsidRDefault="00770864" w:rsidP="00BE47F6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57A8" w:rsidRPr="004257A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BE47F6" w:rsidRPr="00BE47F6" w:rsidRDefault="00BE47F6" w:rsidP="00BE47F6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57A8" w:rsidRPr="004257A8" w:rsidRDefault="004257A8" w:rsidP="004257A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57A8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257A8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BE47F6">
        <w:rPr>
          <w:rFonts w:ascii="Times New Roman" w:hAnsi="Times New Roman" w:cs="Times New Roman"/>
          <w:sz w:val="28"/>
          <w:szCs w:val="28"/>
        </w:rPr>
        <w:t>Е.Н.Алексеева</w:t>
      </w:r>
      <w:proofErr w:type="spellEnd"/>
    </w:p>
    <w:p w:rsidR="004257A8" w:rsidRDefault="007D1368" w:rsidP="004257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4257A8" w:rsidRPr="001137D6" w:rsidRDefault="00BE47F6" w:rsidP="00BE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4257A8" w:rsidRPr="001137D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257A8" w:rsidRPr="001137D6" w:rsidRDefault="00BE47F6" w:rsidP="00BE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4257A8" w:rsidRPr="001137D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4257A8" w:rsidRPr="001137D6" w:rsidRDefault="00BE47F6" w:rsidP="00BE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Маломеминского</w:t>
      </w:r>
      <w:r w:rsidR="004257A8" w:rsidRPr="001137D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257A8" w:rsidRPr="001137D6" w:rsidRDefault="00BE47F6" w:rsidP="00BE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4257A8" w:rsidRPr="001137D6">
        <w:rPr>
          <w:rFonts w:ascii="Times New Roman" w:hAnsi="Times New Roman" w:cs="Times New Roman"/>
          <w:sz w:val="24"/>
          <w:szCs w:val="24"/>
        </w:rPr>
        <w:t xml:space="preserve">Исполнительного комитета </w:t>
      </w:r>
    </w:p>
    <w:p w:rsidR="004257A8" w:rsidRPr="001137D6" w:rsidRDefault="00BE47F6" w:rsidP="00BE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4257A8" w:rsidRPr="001137D6">
        <w:rPr>
          <w:rFonts w:ascii="Times New Roman" w:hAnsi="Times New Roman" w:cs="Times New Roman"/>
          <w:sz w:val="24"/>
          <w:szCs w:val="24"/>
        </w:rPr>
        <w:t>Кайбицкого муниципального района</w:t>
      </w:r>
    </w:p>
    <w:p w:rsidR="007D1368" w:rsidRPr="001137D6" w:rsidRDefault="00BE47F6" w:rsidP="00BE47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4257A8" w:rsidRPr="001137D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12.09.</w:t>
      </w:r>
      <w:r w:rsidR="004257A8" w:rsidRPr="001137D6">
        <w:rPr>
          <w:rFonts w:ascii="Times New Roman" w:hAnsi="Times New Roman" w:cs="Times New Roman"/>
          <w:sz w:val="24"/>
          <w:szCs w:val="24"/>
        </w:rPr>
        <w:t>2022г. №</w:t>
      </w:r>
      <w:r>
        <w:rPr>
          <w:rFonts w:ascii="Times New Roman" w:hAnsi="Times New Roman" w:cs="Times New Roman"/>
          <w:sz w:val="24"/>
          <w:szCs w:val="24"/>
        </w:rPr>
        <w:t>9</w:t>
      </w:r>
      <w:r w:rsidR="007D1368" w:rsidRPr="00113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37D6" w:rsidRDefault="001137D6" w:rsidP="004257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70864" w:rsidRDefault="007D1368" w:rsidP="004257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1137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368" w:rsidRPr="004257A8" w:rsidRDefault="007D1368" w:rsidP="004257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попечительском (наблюдательном) совете по вопросам похоронного дела муниципального образования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4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Маломеминское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</w:t>
      </w:r>
    </w:p>
    <w:p w:rsidR="007D1368" w:rsidRPr="004257A8" w:rsidRDefault="007D1368" w:rsidP="004257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1368" w:rsidRPr="004257A8" w:rsidRDefault="007D1368" w:rsidP="004257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регламентирует функции и полномочия, а также порядок формирования и работы Попечительского (наблюдательного) совета по вопросам похоронного дела на территории муниципального образования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4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Маломеминское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</w:t>
      </w:r>
      <w:r w:rsidR="0011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— Попечительский совет).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Попечительский совет образуется в целях осуществления общественного контроля за деятельностью в сфере похоронного дела на территории муниципального образования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4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Маломеминское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</w:t>
      </w:r>
      <w:r w:rsidR="00113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Попечительский совет осуществляет свою деятельность на общественных началах, его решения носят рекомендательный характер.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Попечительский совет осуществляет свою деятельность на принципах гласности, добровольности и равноправия его членов.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Попечительский совет в своей деятельности руководствуется Конституцией Российской Федерации, законодательством Российской Федерации и </w:t>
      </w:r>
      <w:r w:rsidR="00113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4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Маломеминское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настоящим Положением и муниципальными правовыми актами муниципального образования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4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Маломеминское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</w:t>
      </w:r>
      <w:r w:rsidR="0011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похоронного дела.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1368" w:rsidRPr="004257A8" w:rsidRDefault="007D1368" w:rsidP="004257A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Попечительского совета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Задачами Попечительского совета являются: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Осуществление общественного контроля за деятельностью в сфере похоронного дела в соответствии со статьей 27 Федерального закона от 12 января 1996 года 8-ФЗ «О погребении и похоронном деле».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Определение основных направлений совершенствования похоронного дела в муниципальном образовании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4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Маломеминское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</w:t>
      </w:r>
      <w:r w:rsidR="0011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прав граждан, гарантий исполнения их волеизъявления о погребении с учетом обычаев и традиций.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2.1.3. Организация и осуществление совместных действий органов местного самоуправления, граждан, юридических лиц, общественных объединений по разработке и реализации мероприятий в сфере организации ритуальных услуг и содержания мест захоронения.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Информирование общественности о целях, задачах и итогах работы органов местного самоуправления муниципального образования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4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Маломеминское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организации ритуальных услуг </w:t>
      </w:r>
      <w:proofErr w:type="gramStart"/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и  содержания</w:t>
      </w:r>
      <w:proofErr w:type="gramEnd"/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захоронения.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1368" w:rsidRPr="004257A8" w:rsidRDefault="007D1368" w:rsidP="004257A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Попечительского совета.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37D6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  Проведение мониторинга состояния похоронного дела в муниципальном образовании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4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A7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ломеминское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</w:t>
      </w:r>
      <w:r w:rsidR="00113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Осуществление общественного контроля в сфере похоронного дела.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Осуществление анализа проблем в сфере похоронного дела и погребения, обобщение и распространение положительного опыта работы других муниципальных образований в указанной сфере деятельности.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3.4 Обобщение и анализ обращений граждан и юридических лиц по вопросам похоронного дела на предмет изучения причин нарушения прав, свобод и законных интересов, выявления факторов, препятствующих решению вопросов заявителей.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Разработка рекомендаций по порядку взаимодействия органов местного самоуправления, хозяйствующих субъектов различных форм собственности и индивидуальных предпринимателей в сфере оказания ритуальных услуг и содержания мест захоронения в муниципальном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Маломеминское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</w:t>
      </w:r>
      <w:r w:rsidR="00113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 Оказание содействия органам местного самоуправления муниципального образования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Маломеминское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разработке проектов муниципальных правовых актов в сфере организации ритуальных услуг и содержания мест захоронения.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Рассмотрение проектов нормативных правовых актов органов местного самоуправления   муниципального образования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Маломеминское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</w:t>
      </w:r>
      <w:r w:rsidR="0011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похоронного дела с целью учета интересов населения и защиты прав граждан.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Внесение предложений по улучшению организации похоронного дела и оказанию населению услуг по погребению.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Попечительского совета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 4.1. В рамках осуществления своих функций Попечительский совет вправе: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Вносить предложения по совершенствованию деятельности органов местного самоуправления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Маломеминское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</w:t>
      </w:r>
      <w:r w:rsidR="0011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-о разработке проектов правовых актов, внесении в них изменений и дополнений, направленных на развитие и совершенствование нормативного правового регулирования в сфере похоронного дела;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-об улучшении организации похоронного дела и предоставлении качественных услуг населению по погребению, приостановлении или прекращении деятельности на месте погребения.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Приглашать на свои заседания представителей органов местного самоуправления, организаций, осуществляющих деятельность в сфере похоронного дела, общественных и р</w:t>
      </w:r>
      <w:r w:rsidR="00A7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елигиозных организаций и </w:t>
      </w:r>
      <w:proofErr w:type="gramStart"/>
      <w:r w:rsidR="00A7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proofErr w:type="gramEnd"/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Привлекать в установленном законом порядке для дачи разъяснений, консультаций при рассмотрении отдельных вопросов похоронного дела специалистов, экспертов, а также представителей организаций, осуществляющих деятельность в сфере похоронного дела.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Взаимодействовать с антимонопольными, правоохранительными органами по вопросам, относящимся к сфере похоронного дела.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Информировать население об обсуждаемых Попечительским советом вопросах в средствах массовой информации;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 Осуществлять иные полномочия в пределах своей компетенции.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1368" w:rsidRPr="004257A8" w:rsidRDefault="007D1368" w:rsidP="004257A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и работы Попечительского совета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Попечительский совет формируется из представителей органов местного самоуправления муниципального образования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Маломеминское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представителей предприятий, учреждений и организаций, расположенных на территории муниципального образования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Маломеминское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представителей общественных организаций муниципального образования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Маломеминское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</w:t>
      </w:r>
      <w:r w:rsidR="00113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36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состав Попечительского совета составляет не менее 3 человек.</w:t>
      </w:r>
    </w:p>
    <w:p w:rsidR="00770864" w:rsidRPr="00770864" w:rsidRDefault="00770864" w:rsidP="007708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6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Состав Попечительского совета утверждается постановлением администрации муниципального образования «</w:t>
      </w:r>
      <w:r w:rsidR="00A7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Маломеминское</w:t>
      </w:r>
      <w:r w:rsidRPr="00770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708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Руководство деятельностью Попечительского совета осуществляет председатель, а в его отсутствие — заместитель председателя.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7708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.Председатель</w:t>
      </w:r>
      <w:proofErr w:type="gramEnd"/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Попечительского совета: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-созывает заседания Попечительского совета;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-определяет повестку дня заседания Попечительского совета;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-привлекает к работе Попечительского совета в случае необходимости специалистов (экспертов);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-приглашает в случае необходимости на заседание Попечительского совета представителей организаций, граждан;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-осуществляет другие полномочия в пределах своей компетенции.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708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Попечительского совета: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-готовит материалы по вопросам повестки дня и проекты решений Попечительского совета;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-уведомляет членов Попечительского совета о предстоящем заседании;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-ведет протоколы заседаний Попечительского совета;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-направляет в адрес членов Попечительского совета копии протоколов и материалов.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708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Попечительского совета вправе: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-вносить предложения в повестку дня заседания и план работы Попечительского совета;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-принимать участие в голосовании по всем рассматриваемым вопросам;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-выступать и давать оценку рассматриваемому вопросу;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-знакомиться с материалами предстоящего заседания Попечительского совета.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708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708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Заседания Попечительского совета проводятся по мере необходимости и считаются правомочными, если на них присутствуют не менее половины от общего числа членов Попечительского совета.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708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Попечительского совета принимаются большинством голосов присутствующих на заседании членов Попечительского совета.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7086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Попечительского совета считается принятым, если за него проголосовали более половины участвующих в заседании членов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Попечительского совета. В случае равенства голосов решающим является голос председателя (председательствующего).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7086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заседаниях Попечительского совета ведется протокол заседания, который подписывается председателем (председательствующим) и секретарем.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отражаются принятые Попечительским советом решения.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7086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Попечительского совета доводятся до сведения главы муниципального образования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Маломеминское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</w:t>
      </w:r>
      <w:r w:rsidR="0011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организаций, имеющих отношение к вопросам, обсуждаемым на заседании.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5EDC" w:rsidRPr="004257A8" w:rsidRDefault="00855EDC" w:rsidP="0042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5EDC" w:rsidRPr="004257A8" w:rsidSect="004D246F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3F2"/>
    <w:multiLevelType w:val="multilevel"/>
    <w:tmpl w:val="D494F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76B87"/>
    <w:multiLevelType w:val="multilevel"/>
    <w:tmpl w:val="C384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6653D"/>
    <w:multiLevelType w:val="multilevel"/>
    <w:tmpl w:val="54800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625D0B"/>
    <w:multiLevelType w:val="multilevel"/>
    <w:tmpl w:val="9092B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7D5CFE"/>
    <w:multiLevelType w:val="multilevel"/>
    <w:tmpl w:val="7DCA37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E32BB2"/>
    <w:multiLevelType w:val="multilevel"/>
    <w:tmpl w:val="21809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7D"/>
    <w:rsid w:val="001137D6"/>
    <w:rsid w:val="001F347D"/>
    <w:rsid w:val="004257A8"/>
    <w:rsid w:val="004D246F"/>
    <w:rsid w:val="00770864"/>
    <w:rsid w:val="007D1368"/>
    <w:rsid w:val="00812DFE"/>
    <w:rsid w:val="00855EDC"/>
    <w:rsid w:val="00932F97"/>
    <w:rsid w:val="00A730B6"/>
    <w:rsid w:val="00B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7D58"/>
  <w15:docId w15:val="{F6143335-C590-42B3-8F3D-FE9F556F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246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257A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25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5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tatarstan.ru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gazimova</dc:creator>
  <cp:keywords/>
  <dc:description/>
  <cp:lastModifiedBy>Татьяна</cp:lastModifiedBy>
  <cp:revision>4</cp:revision>
  <cp:lastPrinted>2022-09-16T07:26:00Z</cp:lastPrinted>
  <dcterms:created xsi:type="dcterms:W3CDTF">2022-09-13T08:08:00Z</dcterms:created>
  <dcterms:modified xsi:type="dcterms:W3CDTF">2022-09-16T07:26:00Z</dcterms:modified>
</cp:coreProperties>
</file>