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9BC" w:rsidRPr="00A179BC" w:rsidRDefault="00A179BC" w:rsidP="00A179BC">
      <w:pPr>
        <w:shd w:val="clear" w:color="auto" w:fill="FFFFFF"/>
        <w:tabs>
          <w:tab w:val="left" w:leader="underscore" w:pos="3544"/>
          <w:tab w:val="left" w:pos="3969"/>
          <w:tab w:val="left" w:leader="underscore" w:pos="6086"/>
        </w:tabs>
        <w:rPr>
          <w:bCs/>
          <w:color w:val="000000"/>
          <w:spacing w:val="1"/>
          <w:sz w:val="28"/>
          <w:szCs w:val="28"/>
        </w:rPr>
      </w:pPr>
      <w:r w:rsidRPr="00A179BC">
        <w:rPr>
          <w:bCs/>
          <w:color w:val="000000"/>
          <w:spacing w:val="1"/>
          <w:sz w:val="28"/>
          <w:szCs w:val="28"/>
        </w:rPr>
        <w:t xml:space="preserve">СОВЕТ МАЛОМЕМИНСКОГО                </w:t>
      </w:r>
      <w:r>
        <w:rPr>
          <w:bCs/>
          <w:color w:val="000000"/>
          <w:spacing w:val="1"/>
          <w:sz w:val="28"/>
          <w:szCs w:val="28"/>
        </w:rPr>
        <w:t xml:space="preserve">        </w:t>
      </w:r>
      <w:r w:rsidRPr="00A179BC">
        <w:rPr>
          <w:bCs/>
          <w:color w:val="000000"/>
          <w:spacing w:val="1"/>
          <w:sz w:val="28"/>
          <w:szCs w:val="28"/>
        </w:rPr>
        <w:t xml:space="preserve"> ТАТАРСТАН   РЕСПУБЛИКАСЫ </w:t>
      </w:r>
      <w:r>
        <w:rPr>
          <w:bCs/>
          <w:color w:val="000000"/>
          <w:spacing w:val="1"/>
          <w:sz w:val="28"/>
          <w:szCs w:val="28"/>
        </w:rPr>
        <w:t xml:space="preserve">            </w:t>
      </w:r>
      <w:r w:rsidRPr="00A179BC">
        <w:rPr>
          <w:bCs/>
          <w:color w:val="000000"/>
          <w:spacing w:val="1"/>
          <w:sz w:val="28"/>
          <w:szCs w:val="28"/>
        </w:rPr>
        <w:t xml:space="preserve">СЕЛЬСКОГО ПОСЕЛЕНИЯ                    </w:t>
      </w:r>
      <w:r>
        <w:rPr>
          <w:bCs/>
          <w:color w:val="000000"/>
          <w:spacing w:val="1"/>
          <w:sz w:val="28"/>
          <w:szCs w:val="28"/>
        </w:rPr>
        <w:t xml:space="preserve">        </w:t>
      </w:r>
      <w:r w:rsidRPr="00A179BC">
        <w:rPr>
          <w:bCs/>
          <w:color w:val="000000"/>
          <w:spacing w:val="1"/>
          <w:sz w:val="28"/>
          <w:szCs w:val="28"/>
        </w:rPr>
        <w:t xml:space="preserve"> КАЙБЫЧ МУНИЦИПАЛ РАЙОНЫ</w:t>
      </w:r>
    </w:p>
    <w:p w:rsidR="00A179BC" w:rsidRPr="00A179BC" w:rsidRDefault="00A179BC" w:rsidP="00A179BC">
      <w:pPr>
        <w:shd w:val="clear" w:color="auto" w:fill="FFFFFF"/>
        <w:tabs>
          <w:tab w:val="left" w:leader="underscore" w:pos="3000"/>
          <w:tab w:val="left" w:leader="underscore" w:pos="6086"/>
        </w:tabs>
        <w:rPr>
          <w:bCs/>
          <w:color w:val="000000"/>
          <w:spacing w:val="-1"/>
          <w:sz w:val="28"/>
          <w:szCs w:val="28"/>
          <w:lang w:val="tt-RU"/>
        </w:rPr>
      </w:pPr>
      <w:r w:rsidRPr="00A179BC">
        <w:rPr>
          <w:bCs/>
          <w:color w:val="000000"/>
          <w:spacing w:val="-1"/>
          <w:sz w:val="28"/>
          <w:szCs w:val="28"/>
        </w:rPr>
        <w:t xml:space="preserve">             КАЙБИЦКОГО                                            </w:t>
      </w:r>
      <w:r w:rsidRPr="00A179BC">
        <w:rPr>
          <w:sz w:val="28"/>
          <w:szCs w:val="28"/>
        </w:rPr>
        <w:t xml:space="preserve">КЕЧЕ </w:t>
      </w:r>
      <w:r w:rsidRPr="00A179BC">
        <w:rPr>
          <w:sz w:val="28"/>
          <w:szCs w:val="28"/>
          <w:lang w:val="tt-RU"/>
        </w:rPr>
        <w:t>МӘМИ</w:t>
      </w:r>
      <w:r w:rsidRPr="00A179BC">
        <w:rPr>
          <w:bCs/>
          <w:color w:val="000000"/>
          <w:spacing w:val="-1"/>
          <w:sz w:val="28"/>
          <w:szCs w:val="28"/>
          <w:lang w:val="tt-RU"/>
        </w:rPr>
        <w:t xml:space="preserve"> АВЫЛ ҖИРЛЕГЕ</w:t>
      </w:r>
    </w:p>
    <w:p w:rsidR="00A179BC" w:rsidRPr="00A179BC" w:rsidRDefault="00A179BC" w:rsidP="00A179BC">
      <w:pPr>
        <w:shd w:val="clear" w:color="auto" w:fill="FFFFFF"/>
        <w:tabs>
          <w:tab w:val="left" w:leader="underscore" w:pos="3000"/>
          <w:tab w:val="left" w:leader="underscore" w:pos="6086"/>
        </w:tabs>
        <w:rPr>
          <w:bCs/>
          <w:color w:val="000000"/>
          <w:spacing w:val="4"/>
          <w:sz w:val="28"/>
          <w:szCs w:val="28"/>
          <w:lang w:val="tt-RU"/>
        </w:rPr>
      </w:pPr>
      <w:r w:rsidRPr="00A179BC">
        <w:rPr>
          <w:bCs/>
          <w:color w:val="000000"/>
          <w:spacing w:val="4"/>
          <w:sz w:val="28"/>
          <w:szCs w:val="28"/>
        </w:rPr>
        <w:t xml:space="preserve">МУНИЦИПАЛЬНОГО РАЙОНА                                        </w:t>
      </w:r>
      <w:r w:rsidRPr="00A179BC">
        <w:rPr>
          <w:bCs/>
          <w:color w:val="000000"/>
          <w:spacing w:val="4"/>
          <w:sz w:val="28"/>
          <w:szCs w:val="28"/>
          <w:lang w:val="tt-RU"/>
        </w:rPr>
        <w:t>СОВЕТЫ</w:t>
      </w:r>
    </w:p>
    <w:p w:rsidR="00A179BC" w:rsidRPr="00A179BC" w:rsidRDefault="00A179BC" w:rsidP="00A179BC">
      <w:pPr>
        <w:shd w:val="clear" w:color="auto" w:fill="FFFFFF"/>
        <w:tabs>
          <w:tab w:val="left" w:leader="underscore" w:pos="3000"/>
          <w:tab w:val="left" w:leader="underscore" w:pos="6086"/>
        </w:tabs>
        <w:ind w:left="768" w:hanging="768"/>
        <w:rPr>
          <w:bCs/>
          <w:color w:val="000000"/>
          <w:spacing w:val="4"/>
          <w:sz w:val="28"/>
          <w:szCs w:val="28"/>
        </w:rPr>
      </w:pPr>
      <w:r w:rsidRPr="00A179BC">
        <w:rPr>
          <w:bCs/>
          <w:color w:val="000000"/>
          <w:spacing w:val="4"/>
          <w:sz w:val="28"/>
          <w:szCs w:val="28"/>
        </w:rPr>
        <w:t>РЕСПУБЛИКИ ТАТАРСТАН</w:t>
      </w:r>
    </w:p>
    <w:p w:rsidR="00A179BC" w:rsidRPr="00A179BC" w:rsidRDefault="00A179BC" w:rsidP="00A179BC">
      <w:pPr>
        <w:shd w:val="clear" w:color="auto" w:fill="FFFFFF"/>
        <w:tabs>
          <w:tab w:val="left" w:leader="underscore" w:pos="3000"/>
          <w:tab w:val="left" w:leader="underscore" w:pos="6086"/>
        </w:tabs>
        <w:ind w:left="768" w:hanging="768"/>
        <w:rPr>
          <w:bCs/>
          <w:color w:val="000000"/>
          <w:spacing w:val="4"/>
          <w:sz w:val="28"/>
          <w:szCs w:val="28"/>
        </w:rPr>
      </w:pPr>
      <w:r w:rsidRPr="00A179BC">
        <w:rPr>
          <w:bCs/>
          <w:color w:val="000000"/>
          <w:spacing w:val="4"/>
          <w:sz w:val="28"/>
          <w:szCs w:val="28"/>
        </w:rPr>
        <w:t>______________________________________________________________</w:t>
      </w:r>
      <w:r>
        <w:rPr>
          <w:bCs/>
          <w:color w:val="000000"/>
          <w:spacing w:val="4"/>
          <w:sz w:val="28"/>
          <w:szCs w:val="28"/>
        </w:rPr>
        <w:t>______</w:t>
      </w:r>
    </w:p>
    <w:p w:rsidR="00A179BC" w:rsidRPr="00A179BC" w:rsidRDefault="00A179BC" w:rsidP="00A179BC">
      <w:pPr>
        <w:autoSpaceDE w:val="0"/>
        <w:autoSpaceDN w:val="0"/>
        <w:adjustRightInd w:val="0"/>
        <w:ind w:firstLine="720"/>
        <w:rPr>
          <w:bCs/>
          <w:sz w:val="28"/>
          <w:szCs w:val="28"/>
        </w:rPr>
      </w:pPr>
      <w:r w:rsidRPr="00A179BC">
        <w:rPr>
          <w:bCs/>
          <w:sz w:val="28"/>
          <w:szCs w:val="28"/>
        </w:rPr>
        <w:t xml:space="preserve">    </w:t>
      </w:r>
      <w:r w:rsidR="001E3D2F">
        <w:rPr>
          <w:bCs/>
          <w:sz w:val="28"/>
          <w:szCs w:val="28"/>
        </w:rPr>
        <w:t>ПРОЕКТ</w:t>
      </w:r>
    </w:p>
    <w:p w:rsidR="00A179BC" w:rsidRPr="00A179BC" w:rsidRDefault="00A179BC" w:rsidP="00A179BC">
      <w:pPr>
        <w:autoSpaceDE w:val="0"/>
        <w:autoSpaceDN w:val="0"/>
        <w:adjustRightInd w:val="0"/>
        <w:ind w:firstLine="720"/>
        <w:rPr>
          <w:bCs/>
          <w:sz w:val="28"/>
          <w:szCs w:val="28"/>
          <w:lang w:val="tt-RU"/>
        </w:rPr>
      </w:pPr>
      <w:r w:rsidRPr="00A179BC">
        <w:rPr>
          <w:bCs/>
          <w:sz w:val="28"/>
          <w:szCs w:val="28"/>
        </w:rPr>
        <w:t xml:space="preserve">     РЕШЕНИЕ</w:t>
      </w:r>
      <w:r w:rsidRPr="00A179BC">
        <w:rPr>
          <w:bCs/>
          <w:sz w:val="28"/>
          <w:szCs w:val="28"/>
          <w:lang w:val="tt-RU"/>
        </w:rPr>
        <w:t xml:space="preserve">                                                                       КАРАР</w:t>
      </w:r>
    </w:p>
    <w:p w:rsidR="00A179BC" w:rsidRPr="00A179BC" w:rsidRDefault="00A179BC" w:rsidP="00A179BC">
      <w:pPr>
        <w:autoSpaceDE w:val="0"/>
        <w:autoSpaceDN w:val="0"/>
        <w:adjustRightInd w:val="0"/>
        <w:ind w:firstLine="540"/>
        <w:jc w:val="both"/>
        <w:outlineLvl w:val="1"/>
        <w:rPr>
          <w:sz w:val="28"/>
          <w:szCs w:val="28"/>
        </w:rPr>
      </w:pPr>
    </w:p>
    <w:p w:rsidR="00A179BC" w:rsidRPr="00A179BC" w:rsidRDefault="00A179BC" w:rsidP="00A179BC">
      <w:pPr>
        <w:autoSpaceDE w:val="0"/>
        <w:autoSpaceDN w:val="0"/>
        <w:adjustRightInd w:val="0"/>
        <w:rPr>
          <w:sz w:val="28"/>
          <w:szCs w:val="28"/>
        </w:rPr>
      </w:pPr>
      <w:r w:rsidRPr="00A179BC">
        <w:rPr>
          <w:sz w:val="28"/>
          <w:szCs w:val="28"/>
        </w:rPr>
        <w:t xml:space="preserve">              </w:t>
      </w:r>
      <w:r w:rsidR="001E3D2F">
        <w:rPr>
          <w:sz w:val="28"/>
          <w:szCs w:val="28"/>
        </w:rPr>
        <w:t>_________</w:t>
      </w:r>
      <w:r w:rsidRPr="00A179BC">
        <w:rPr>
          <w:sz w:val="28"/>
          <w:szCs w:val="28"/>
        </w:rPr>
        <w:t>г.</w:t>
      </w:r>
      <w:r w:rsidRPr="00A179BC">
        <w:rPr>
          <w:sz w:val="28"/>
          <w:szCs w:val="28"/>
        </w:rPr>
        <w:tab/>
        <w:t xml:space="preserve">                 с. Малые Меми                         №</w:t>
      </w:r>
      <w:r w:rsidR="001E3D2F">
        <w:rPr>
          <w:sz w:val="28"/>
          <w:szCs w:val="28"/>
        </w:rPr>
        <w:t>__</w:t>
      </w:r>
      <w:bookmarkStart w:id="0" w:name="_GoBack"/>
      <w:bookmarkEnd w:id="0"/>
      <w:r w:rsidRPr="00A179BC">
        <w:rPr>
          <w:sz w:val="28"/>
          <w:szCs w:val="28"/>
        </w:rPr>
        <w:t xml:space="preserve"> </w:t>
      </w:r>
    </w:p>
    <w:p w:rsidR="00A179BC" w:rsidRPr="00A179BC" w:rsidRDefault="00A179BC" w:rsidP="00A179BC">
      <w:pPr>
        <w:autoSpaceDN w:val="0"/>
        <w:rPr>
          <w:sz w:val="28"/>
          <w:szCs w:val="28"/>
        </w:rPr>
      </w:pPr>
    </w:p>
    <w:p w:rsidR="00662948" w:rsidRDefault="00662948" w:rsidP="001D1026">
      <w:pPr>
        <w:jc w:val="both"/>
      </w:pPr>
    </w:p>
    <w:p w:rsidR="00021626" w:rsidRPr="00B76315" w:rsidRDefault="00021626" w:rsidP="001D1026">
      <w:pPr>
        <w:jc w:val="both"/>
      </w:pPr>
    </w:p>
    <w:p w:rsidR="00662948" w:rsidRPr="001D1050" w:rsidRDefault="00662948" w:rsidP="00021626">
      <w:pPr>
        <w:ind w:right="3544"/>
        <w:jc w:val="both"/>
        <w:rPr>
          <w:sz w:val="28"/>
          <w:szCs w:val="28"/>
          <w:highlight w:val="yellow"/>
        </w:rPr>
      </w:pPr>
      <w:r w:rsidRPr="00B76315">
        <w:rPr>
          <w:sz w:val="28"/>
          <w:szCs w:val="28"/>
        </w:rPr>
        <w:t>О внесении изменений в Правил</w:t>
      </w:r>
      <w:r w:rsidR="00F60824" w:rsidRPr="00B76315">
        <w:rPr>
          <w:sz w:val="28"/>
          <w:szCs w:val="28"/>
        </w:rPr>
        <w:t>а</w:t>
      </w:r>
      <w:r w:rsidRPr="00B76315">
        <w:rPr>
          <w:sz w:val="28"/>
          <w:szCs w:val="28"/>
        </w:rPr>
        <w:t xml:space="preserve"> землепользования и застройки </w:t>
      </w:r>
      <w:r w:rsidR="00A179BC" w:rsidRPr="001D1050">
        <w:rPr>
          <w:sz w:val="28"/>
          <w:szCs w:val="28"/>
        </w:rPr>
        <w:t>Маломеминского</w:t>
      </w:r>
      <w:r w:rsidRPr="00B76315">
        <w:rPr>
          <w:sz w:val="28"/>
          <w:szCs w:val="28"/>
        </w:rPr>
        <w:t xml:space="preserve"> сельско</w:t>
      </w:r>
      <w:r w:rsidR="00F60824" w:rsidRPr="00B76315">
        <w:rPr>
          <w:sz w:val="28"/>
          <w:szCs w:val="28"/>
        </w:rPr>
        <w:t>го</w:t>
      </w:r>
      <w:r w:rsidRPr="00B76315">
        <w:rPr>
          <w:sz w:val="28"/>
          <w:szCs w:val="28"/>
        </w:rPr>
        <w:t xml:space="preserve"> поселени</w:t>
      </w:r>
      <w:r w:rsidR="00F60824" w:rsidRPr="00B76315">
        <w:rPr>
          <w:sz w:val="28"/>
          <w:szCs w:val="28"/>
        </w:rPr>
        <w:t>я</w:t>
      </w:r>
      <w:r w:rsidR="00F3764F" w:rsidRPr="00B76315">
        <w:rPr>
          <w:sz w:val="28"/>
          <w:szCs w:val="28"/>
        </w:rPr>
        <w:t xml:space="preserve"> </w:t>
      </w:r>
      <w:r w:rsidR="002501DE" w:rsidRPr="00B76315">
        <w:rPr>
          <w:sz w:val="28"/>
          <w:szCs w:val="28"/>
        </w:rPr>
        <w:t>Кайбицкого</w:t>
      </w:r>
      <w:r w:rsidR="00F3764F" w:rsidRPr="00B76315">
        <w:rPr>
          <w:sz w:val="28"/>
          <w:szCs w:val="28"/>
        </w:rPr>
        <w:t xml:space="preserve"> </w:t>
      </w:r>
      <w:r w:rsidRPr="00B76315">
        <w:rPr>
          <w:sz w:val="28"/>
          <w:szCs w:val="28"/>
        </w:rPr>
        <w:t>муниципального района Республики Татарстан</w:t>
      </w:r>
      <w:r w:rsidR="00C849F8">
        <w:rPr>
          <w:sz w:val="28"/>
          <w:szCs w:val="28"/>
        </w:rPr>
        <w:t>, утвержденн</w:t>
      </w:r>
      <w:r w:rsidR="00FC55C8">
        <w:rPr>
          <w:sz w:val="28"/>
          <w:szCs w:val="28"/>
        </w:rPr>
        <w:t>ы</w:t>
      </w:r>
      <w:r w:rsidR="00C849F8">
        <w:rPr>
          <w:sz w:val="28"/>
          <w:szCs w:val="28"/>
        </w:rPr>
        <w:t xml:space="preserve">е решением Совета </w:t>
      </w:r>
      <w:r w:rsidR="00A179BC" w:rsidRPr="001D1050">
        <w:rPr>
          <w:sz w:val="28"/>
          <w:szCs w:val="28"/>
        </w:rPr>
        <w:t>Маломеминского</w:t>
      </w:r>
      <w:r w:rsidR="00C849F8">
        <w:rPr>
          <w:sz w:val="28"/>
          <w:szCs w:val="28"/>
        </w:rPr>
        <w:t xml:space="preserve"> сельского поселения Кайбицкого муниципального района </w:t>
      </w:r>
      <w:r w:rsidR="00C849F8" w:rsidRPr="001D1050">
        <w:rPr>
          <w:sz w:val="28"/>
          <w:szCs w:val="28"/>
        </w:rPr>
        <w:t xml:space="preserve">от </w:t>
      </w:r>
      <w:r w:rsidR="00A179BC" w:rsidRPr="001D1050">
        <w:rPr>
          <w:sz w:val="28"/>
          <w:szCs w:val="28"/>
        </w:rPr>
        <w:t xml:space="preserve">22.09.2014 </w:t>
      </w:r>
      <w:r w:rsidR="00C849F8" w:rsidRPr="001D1050">
        <w:rPr>
          <w:sz w:val="28"/>
          <w:szCs w:val="28"/>
        </w:rPr>
        <w:t>№</w:t>
      </w:r>
      <w:r w:rsidR="00A179BC" w:rsidRPr="001D1050">
        <w:rPr>
          <w:sz w:val="28"/>
          <w:szCs w:val="28"/>
        </w:rPr>
        <w:t>19</w:t>
      </w:r>
      <w:r w:rsidRPr="001D1050">
        <w:rPr>
          <w:sz w:val="28"/>
          <w:szCs w:val="28"/>
        </w:rPr>
        <w:t xml:space="preserve"> </w:t>
      </w:r>
    </w:p>
    <w:p w:rsidR="00662948" w:rsidRPr="001D1050" w:rsidRDefault="00662948" w:rsidP="001D1026">
      <w:pPr>
        <w:jc w:val="both"/>
      </w:pPr>
    </w:p>
    <w:p w:rsidR="00662948" w:rsidRPr="001D1050" w:rsidRDefault="00662948" w:rsidP="001D1026">
      <w:pPr>
        <w:jc w:val="both"/>
      </w:pPr>
    </w:p>
    <w:p w:rsidR="00021626" w:rsidRPr="001D1050" w:rsidRDefault="00021626" w:rsidP="001D1026">
      <w:pPr>
        <w:jc w:val="both"/>
      </w:pPr>
    </w:p>
    <w:p w:rsidR="00662948" w:rsidRPr="001D1050" w:rsidRDefault="00C849F8" w:rsidP="00662948">
      <w:pPr>
        <w:ind w:firstLine="567"/>
        <w:jc w:val="both"/>
        <w:rPr>
          <w:sz w:val="28"/>
          <w:szCs w:val="28"/>
        </w:rPr>
      </w:pPr>
      <w:r w:rsidRPr="001D1050">
        <w:rPr>
          <w:sz w:val="28"/>
          <w:szCs w:val="28"/>
        </w:rPr>
        <w:t xml:space="preserve">В соответствии с </w:t>
      </w:r>
      <w:r w:rsidR="00662948" w:rsidRPr="001D1050">
        <w:rPr>
          <w:sz w:val="28"/>
          <w:szCs w:val="28"/>
        </w:rPr>
        <w:t>Уставом муниципального образования «</w:t>
      </w:r>
      <w:r w:rsidR="001D1050" w:rsidRPr="001D1050">
        <w:rPr>
          <w:sz w:val="28"/>
          <w:szCs w:val="28"/>
        </w:rPr>
        <w:t>Маломеминское</w:t>
      </w:r>
      <w:r w:rsidR="00662948" w:rsidRPr="001D1050">
        <w:rPr>
          <w:sz w:val="28"/>
          <w:szCs w:val="28"/>
        </w:rPr>
        <w:t xml:space="preserve"> сельское поселение </w:t>
      </w:r>
      <w:r w:rsidR="002501DE" w:rsidRPr="001D1050">
        <w:rPr>
          <w:sz w:val="28"/>
          <w:szCs w:val="28"/>
        </w:rPr>
        <w:t>Кайбицкого</w:t>
      </w:r>
      <w:r w:rsidR="00F3764F" w:rsidRPr="001D1050">
        <w:rPr>
          <w:sz w:val="28"/>
          <w:szCs w:val="28"/>
        </w:rPr>
        <w:t xml:space="preserve"> </w:t>
      </w:r>
      <w:r w:rsidR="00662948" w:rsidRPr="001D1050">
        <w:rPr>
          <w:sz w:val="28"/>
          <w:szCs w:val="28"/>
        </w:rPr>
        <w:t>муниципально</w:t>
      </w:r>
      <w:r w:rsidRPr="001D1050">
        <w:rPr>
          <w:sz w:val="28"/>
          <w:szCs w:val="28"/>
        </w:rPr>
        <w:t>го района Республики Татарстан» с учетом результатов публичных слушаний по проекту внесения изменений в правила землепользования и застройки,</w:t>
      </w:r>
      <w:r w:rsidR="00662948" w:rsidRPr="001D1050">
        <w:rPr>
          <w:sz w:val="28"/>
          <w:szCs w:val="28"/>
        </w:rPr>
        <w:t xml:space="preserve"> Совет муниципального образования «</w:t>
      </w:r>
      <w:r w:rsidR="001D1050" w:rsidRPr="001D1050">
        <w:rPr>
          <w:sz w:val="28"/>
          <w:szCs w:val="28"/>
        </w:rPr>
        <w:t>Маломеминское</w:t>
      </w:r>
      <w:r w:rsidR="00662948" w:rsidRPr="001D1050">
        <w:rPr>
          <w:sz w:val="28"/>
          <w:szCs w:val="28"/>
        </w:rPr>
        <w:t xml:space="preserve"> сельское поселение </w:t>
      </w:r>
      <w:r w:rsidR="00D37E5F" w:rsidRPr="001D1050">
        <w:rPr>
          <w:sz w:val="28"/>
          <w:szCs w:val="28"/>
        </w:rPr>
        <w:t>Кайбицкого</w:t>
      </w:r>
      <w:r w:rsidR="00662948" w:rsidRPr="001D1050">
        <w:rPr>
          <w:sz w:val="28"/>
          <w:szCs w:val="28"/>
        </w:rPr>
        <w:t xml:space="preserve"> муниципального района Республики Татарстан» решил: </w:t>
      </w:r>
    </w:p>
    <w:p w:rsidR="00662948" w:rsidRPr="001D1050" w:rsidRDefault="00662948" w:rsidP="00021626">
      <w:pPr>
        <w:tabs>
          <w:tab w:val="left" w:pos="851"/>
        </w:tabs>
        <w:ind w:firstLine="567"/>
        <w:jc w:val="both"/>
        <w:rPr>
          <w:sz w:val="28"/>
          <w:szCs w:val="28"/>
        </w:rPr>
      </w:pPr>
    </w:p>
    <w:p w:rsidR="00662948" w:rsidRPr="00021626" w:rsidRDefault="00C849F8" w:rsidP="00021626">
      <w:pPr>
        <w:pStyle w:val="a7"/>
        <w:numPr>
          <w:ilvl w:val="0"/>
          <w:numId w:val="6"/>
        </w:numPr>
        <w:tabs>
          <w:tab w:val="left" w:pos="851"/>
        </w:tabs>
        <w:ind w:left="0" w:firstLine="567"/>
        <w:jc w:val="both"/>
        <w:rPr>
          <w:sz w:val="28"/>
          <w:szCs w:val="28"/>
        </w:rPr>
      </w:pPr>
      <w:r w:rsidRPr="001D1050">
        <w:rPr>
          <w:sz w:val="28"/>
          <w:szCs w:val="28"/>
        </w:rPr>
        <w:t>Внести</w:t>
      </w:r>
      <w:r w:rsidR="00662948" w:rsidRPr="001D1050">
        <w:rPr>
          <w:sz w:val="28"/>
          <w:szCs w:val="28"/>
        </w:rPr>
        <w:t xml:space="preserve"> в Правила землепользования и застройки </w:t>
      </w:r>
      <w:r w:rsidR="00A179BC" w:rsidRPr="001D1050">
        <w:rPr>
          <w:sz w:val="28"/>
          <w:szCs w:val="28"/>
        </w:rPr>
        <w:t>Маломеминского</w:t>
      </w:r>
      <w:r w:rsidR="00662948" w:rsidRPr="001D1050">
        <w:rPr>
          <w:sz w:val="28"/>
          <w:szCs w:val="28"/>
        </w:rPr>
        <w:t xml:space="preserve"> сельско</w:t>
      </w:r>
      <w:r w:rsidR="00F60824" w:rsidRPr="001D1050">
        <w:rPr>
          <w:sz w:val="28"/>
          <w:szCs w:val="28"/>
        </w:rPr>
        <w:t>го</w:t>
      </w:r>
      <w:r w:rsidR="00662948" w:rsidRPr="001D1050">
        <w:rPr>
          <w:sz w:val="28"/>
          <w:szCs w:val="28"/>
        </w:rPr>
        <w:t xml:space="preserve"> поселени</w:t>
      </w:r>
      <w:r w:rsidR="00F60824" w:rsidRPr="001D1050">
        <w:rPr>
          <w:sz w:val="28"/>
          <w:szCs w:val="28"/>
        </w:rPr>
        <w:t>я</w:t>
      </w:r>
      <w:r w:rsidR="00F3764F" w:rsidRPr="001D1050">
        <w:rPr>
          <w:sz w:val="28"/>
          <w:szCs w:val="28"/>
        </w:rPr>
        <w:t xml:space="preserve"> </w:t>
      </w:r>
      <w:r w:rsidR="002501DE" w:rsidRPr="001D1050">
        <w:rPr>
          <w:sz w:val="28"/>
          <w:szCs w:val="28"/>
        </w:rPr>
        <w:t>Кайбицкого</w:t>
      </w:r>
      <w:r w:rsidR="00F3764F" w:rsidRPr="001D1050">
        <w:rPr>
          <w:sz w:val="28"/>
          <w:szCs w:val="28"/>
        </w:rPr>
        <w:t xml:space="preserve"> </w:t>
      </w:r>
      <w:r w:rsidR="00662948" w:rsidRPr="001D1050">
        <w:rPr>
          <w:sz w:val="28"/>
          <w:szCs w:val="28"/>
        </w:rPr>
        <w:t xml:space="preserve">муниципального района </w:t>
      </w:r>
      <w:r w:rsidR="00D37E5F" w:rsidRPr="001D1050">
        <w:rPr>
          <w:sz w:val="28"/>
          <w:szCs w:val="28"/>
        </w:rPr>
        <w:t>Республики Татарстан</w:t>
      </w:r>
      <w:r w:rsidRPr="001D1050">
        <w:rPr>
          <w:sz w:val="28"/>
          <w:szCs w:val="28"/>
        </w:rPr>
        <w:t>, утвержденн</w:t>
      </w:r>
      <w:r w:rsidR="00021626" w:rsidRPr="001D1050">
        <w:rPr>
          <w:sz w:val="28"/>
          <w:szCs w:val="28"/>
        </w:rPr>
        <w:t>ы</w:t>
      </w:r>
      <w:r w:rsidRPr="001D1050">
        <w:rPr>
          <w:sz w:val="28"/>
          <w:szCs w:val="28"/>
        </w:rPr>
        <w:t xml:space="preserve">е решением Совета </w:t>
      </w:r>
      <w:r w:rsidR="00A179BC" w:rsidRPr="001D1050">
        <w:rPr>
          <w:sz w:val="28"/>
          <w:szCs w:val="28"/>
        </w:rPr>
        <w:t>Маломеминского</w:t>
      </w:r>
      <w:r w:rsidRPr="001D1050">
        <w:rPr>
          <w:sz w:val="28"/>
          <w:szCs w:val="28"/>
        </w:rPr>
        <w:t xml:space="preserve"> сельского поселения Кайбицкого муниципального района Республики Татарстан от </w:t>
      </w:r>
      <w:r w:rsidR="00A179BC" w:rsidRPr="001D1050">
        <w:rPr>
          <w:sz w:val="28"/>
          <w:szCs w:val="28"/>
        </w:rPr>
        <w:t>22</w:t>
      </w:r>
      <w:r w:rsidR="00021626" w:rsidRPr="001D1050">
        <w:rPr>
          <w:sz w:val="28"/>
          <w:szCs w:val="28"/>
        </w:rPr>
        <w:t>.09.2014 №</w:t>
      </w:r>
      <w:r w:rsidR="00A179BC" w:rsidRPr="001D1050">
        <w:rPr>
          <w:sz w:val="28"/>
          <w:szCs w:val="28"/>
        </w:rPr>
        <w:t>19</w:t>
      </w:r>
      <w:r w:rsidR="00021626" w:rsidRPr="001D1050">
        <w:rPr>
          <w:sz w:val="28"/>
          <w:szCs w:val="28"/>
        </w:rPr>
        <w:t xml:space="preserve"> «Об утверждении Правил землепользования и застройки </w:t>
      </w:r>
      <w:r w:rsidR="00A179BC" w:rsidRPr="001D1050">
        <w:rPr>
          <w:sz w:val="28"/>
          <w:szCs w:val="28"/>
        </w:rPr>
        <w:t>Маломеминского</w:t>
      </w:r>
      <w:r w:rsidR="00021626" w:rsidRPr="00021626">
        <w:rPr>
          <w:sz w:val="28"/>
          <w:szCs w:val="28"/>
        </w:rPr>
        <w:t xml:space="preserve"> сельского поселения Кайбицкого муниципального района Республики Татарстан</w:t>
      </w:r>
      <w:r w:rsidR="00D37E5F" w:rsidRPr="00021626">
        <w:rPr>
          <w:sz w:val="28"/>
          <w:szCs w:val="28"/>
        </w:rPr>
        <w:t xml:space="preserve">» </w:t>
      </w:r>
      <w:r w:rsidR="00021626" w:rsidRPr="00021626">
        <w:rPr>
          <w:sz w:val="28"/>
          <w:szCs w:val="28"/>
        </w:rPr>
        <w:t>следующие изменения:</w:t>
      </w:r>
    </w:p>
    <w:p w:rsidR="00736DF5" w:rsidRPr="00B76315" w:rsidRDefault="00E320D2" w:rsidP="00021626">
      <w:pPr>
        <w:pStyle w:val="formattext"/>
        <w:shd w:val="clear" w:color="auto" w:fill="FFFFFF"/>
        <w:tabs>
          <w:tab w:val="left" w:pos="851"/>
        </w:tabs>
        <w:spacing w:before="0" w:beforeAutospacing="0" w:after="0" w:afterAutospacing="0"/>
        <w:ind w:firstLine="567"/>
        <w:jc w:val="both"/>
        <w:rPr>
          <w:color w:val="000000"/>
          <w:sz w:val="28"/>
          <w:szCs w:val="28"/>
          <w:shd w:val="clear" w:color="auto" w:fill="FFFFFF"/>
        </w:rPr>
      </w:pPr>
      <w:r w:rsidRPr="00B76315">
        <w:rPr>
          <w:color w:val="000000"/>
          <w:sz w:val="28"/>
          <w:szCs w:val="28"/>
          <w:shd w:val="clear" w:color="auto" w:fill="FFFFFF"/>
        </w:rPr>
        <w:t xml:space="preserve">1.1. </w:t>
      </w:r>
      <w:r w:rsidR="00CB4F45" w:rsidRPr="00B76315">
        <w:rPr>
          <w:color w:val="000000"/>
          <w:sz w:val="28"/>
          <w:szCs w:val="28"/>
          <w:shd w:val="clear" w:color="auto" w:fill="FFFFFF"/>
        </w:rPr>
        <w:t>Часть 1 статьи 16 изложить в следующей редакции:</w:t>
      </w:r>
    </w:p>
    <w:p w:rsidR="00736DF5" w:rsidRPr="00B76315" w:rsidRDefault="00736DF5" w:rsidP="00C84A54">
      <w:pPr>
        <w:pStyle w:val="formattext"/>
        <w:shd w:val="clear" w:color="auto" w:fill="FFFFFF"/>
        <w:tabs>
          <w:tab w:val="left" w:pos="851"/>
        </w:tabs>
        <w:spacing w:before="0" w:beforeAutospacing="0" w:after="0" w:afterAutospacing="0"/>
        <w:ind w:firstLine="567"/>
        <w:jc w:val="both"/>
        <w:rPr>
          <w:color w:val="000000"/>
          <w:sz w:val="28"/>
          <w:szCs w:val="28"/>
          <w:shd w:val="clear" w:color="auto" w:fill="FFFFFF"/>
        </w:rPr>
      </w:pPr>
      <w:r w:rsidRPr="00B76315">
        <w:rPr>
          <w:color w:val="000000"/>
          <w:sz w:val="28"/>
          <w:szCs w:val="28"/>
          <w:shd w:val="clear" w:color="auto" w:fill="FFFFFF"/>
        </w:rPr>
        <w:t>«1.Проект решения Совета муниципального образования «</w:t>
      </w:r>
      <w:r w:rsidR="001D1050" w:rsidRPr="001D1050">
        <w:rPr>
          <w:color w:val="000000"/>
          <w:sz w:val="28"/>
          <w:szCs w:val="28"/>
          <w:shd w:val="clear" w:color="auto" w:fill="FFFFFF"/>
        </w:rPr>
        <w:t>Маломеминское</w:t>
      </w:r>
      <w:r w:rsidRPr="00B76315">
        <w:rPr>
          <w:color w:val="000000"/>
          <w:sz w:val="28"/>
          <w:szCs w:val="28"/>
          <w:shd w:val="clear" w:color="auto" w:fill="FFFFFF"/>
        </w:rPr>
        <w:t xml:space="preserve"> сельское поселение</w:t>
      </w:r>
      <w:r w:rsidR="007665F2" w:rsidRPr="00B76315">
        <w:rPr>
          <w:color w:val="000000"/>
          <w:sz w:val="28"/>
          <w:szCs w:val="28"/>
          <w:shd w:val="clear" w:color="auto" w:fill="FFFFFF"/>
        </w:rPr>
        <w:t xml:space="preserve"> Кайбицкого муниципального района</w:t>
      </w:r>
      <w:r w:rsidRPr="00B76315">
        <w:rPr>
          <w:color w:val="000000"/>
          <w:sz w:val="28"/>
          <w:szCs w:val="28"/>
          <w:shd w:val="clear" w:color="auto" w:fill="FFFFFF"/>
        </w:rPr>
        <w:t xml:space="preserve">» о внесении изменений в настоящие Правила, проекты планировки территории и проекты межевания территории, подготовленные в составе документации по планировке территории, вопросы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w:t>
      </w:r>
      <w:r w:rsidRPr="00B76315">
        <w:rPr>
          <w:color w:val="000000"/>
          <w:sz w:val="28"/>
          <w:szCs w:val="28"/>
          <w:shd w:val="clear" w:color="auto" w:fill="FFFFFF"/>
        </w:rPr>
        <w:lastRenderedPageBreak/>
        <w:t>разрешения и подлежат рассмотрению на публичных слушаниях с участием населения муниципального образования «</w:t>
      </w:r>
      <w:r w:rsidR="001D1050" w:rsidRPr="001D1050">
        <w:rPr>
          <w:color w:val="000000"/>
          <w:sz w:val="28"/>
          <w:szCs w:val="28"/>
          <w:shd w:val="clear" w:color="auto" w:fill="FFFFFF"/>
        </w:rPr>
        <w:t>Маломеминское</w:t>
      </w:r>
      <w:r w:rsidRPr="00B76315">
        <w:rPr>
          <w:color w:val="000000"/>
          <w:sz w:val="28"/>
          <w:szCs w:val="28"/>
          <w:shd w:val="clear" w:color="auto" w:fill="FFFFFF"/>
        </w:rPr>
        <w:t xml:space="preserve"> сельское поселение</w:t>
      </w:r>
      <w:r w:rsidR="007665F2" w:rsidRPr="00B76315">
        <w:rPr>
          <w:color w:val="000000"/>
          <w:sz w:val="28"/>
          <w:szCs w:val="28"/>
          <w:shd w:val="clear" w:color="auto" w:fill="FFFFFF"/>
        </w:rPr>
        <w:t xml:space="preserve"> Кайбицкого муниципального района</w:t>
      </w:r>
      <w:r w:rsidRPr="00B76315">
        <w:rPr>
          <w:color w:val="000000"/>
          <w:sz w:val="28"/>
          <w:szCs w:val="28"/>
          <w:shd w:val="clear" w:color="auto" w:fill="FFFFFF"/>
        </w:rPr>
        <w:t>».</w:t>
      </w:r>
    </w:p>
    <w:p w:rsidR="00DE3B89" w:rsidRPr="00B76315" w:rsidRDefault="00DE3B89" w:rsidP="00C84A54">
      <w:pPr>
        <w:pStyle w:val="a7"/>
        <w:numPr>
          <w:ilvl w:val="1"/>
          <w:numId w:val="4"/>
        </w:numPr>
        <w:tabs>
          <w:tab w:val="left" w:pos="851"/>
        </w:tabs>
        <w:ind w:left="0" w:firstLine="567"/>
        <w:jc w:val="both"/>
        <w:rPr>
          <w:sz w:val="28"/>
          <w:szCs w:val="28"/>
        </w:rPr>
      </w:pPr>
      <w:r w:rsidRPr="00B76315">
        <w:rPr>
          <w:sz w:val="28"/>
          <w:szCs w:val="28"/>
        </w:rPr>
        <w:t>В абзаце 4 части 7 статьи 26 слова «четырнадцать дней» заменить словами «семи рабочих дней».</w:t>
      </w:r>
    </w:p>
    <w:p w:rsidR="00DE3B89" w:rsidRPr="00B76315" w:rsidRDefault="00DE3B89" w:rsidP="00C84A54">
      <w:pPr>
        <w:pStyle w:val="a7"/>
        <w:numPr>
          <w:ilvl w:val="1"/>
          <w:numId w:val="4"/>
        </w:numPr>
        <w:tabs>
          <w:tab w:val="left" w:pos="851"/>
        </w:tabs>
        <w:ind w:left="0" w:firstLine="567"/>
        <w:jc w:val="both"/>
        <w:rPr>
          <w:sz w:val="28"/>
          <w:szCs w:val="28"/>
        </w:rPr>
      </w:pPr>
      <w:r w:rsidRPr="00B76315">
        <w:rPr>
          <w:sz w:val="28"/>
          <w:szCs w:val="28"/>
        </w:rPr>
        <w:t>В статье 29:</w:t>
      </w:r>
    </w:p>
    <w:p w:rsidR="00DE3B89" w:rsidRPr="00B76315" w:rsidRDefault="00DE3B89" w:rsidP="00C84A54">
      <w:pPr>
        <w:pStyle w:val="a7"/>
        <w:tabs>
          <w:tab w:val="left" w:pos="851"/>
        </w:tabs>
        <w:ind w:left="0" w:firstLine="567"/>
        <w:jc w:val="both"/>
        <w:rPr>
          <w:sz w:val="28"/>
          <w:szCs w:val="28"/>
        </w:rPr>
      </w:pPr>
      <w:r w:rsidRPr="00B76315">
        <w:rPr>
          <w:sz w:val="28"/>
          <w:szCs w:val="28"/>
        </w:rPr>
        <w:t>в части 4 слова «десяти дней» заменить словами «пяти рабочих дней»;</w:t>
      </w:r>
    </w:p>
    <w:p w:rsidR="00DE3B89" w:rsidRPr="00B76315" w:rsidRDefault="00DE3B89" w:rsidP="00C84A54">
      <w:pPr>
        <w:pStyle w:val="a7"/>
        <w:tabs>
          <w:tab w:val="left" w:pos="851"/>
        </w:tabs>
        <w:ind w:left="0" w:firstLine="567"/>
        <w:jc w:val="both"/>
        <w:rPr>
          <w:sz w:val="28"/>
          <w:szCs w:val="28"/>
        </w:rPr>
      </w:pPr>
      <w:r w:rsidRPr="00B76315">
        <w:rPr>
          <w:sz w:val="28"/>
          <w:szCs w:val="28"/>
        </w:rPr>
        <w:t>абзац 4</w:t>
      </w:r>
      <w:r w:rsidR="00145BBA" w:rsidRPr="00B76315">
        <w:rPr>
          <w:sz w:val="28"/>
          <w:szCs w:val="28"/>
        </w:rPr>
        <w:t>,5</w:t>
      </w:r>
      <w:r w:rsidRPr="00B76315">
        <w:rPr>
          <w:sz w:val="28"/>
          <w:szCs w:val="28"/>
        </w:rPr>
        <w:t xml:space="preserve"> части 5 изложить в следующей редакции:</w:t>
      </w:r>
    </w:p>
    <w:p w:rsidR="00DE3B89" w:rsidRPr="00B76315" w:rsidRDefault="00DE3B89" w:rsidP="00C84A54">
      <w:pPr>
        <w:pStyle w:val="formattext"/>
        <w:shd w:val="clear" w:color="auto" w:fill="FFFFFF"/>
        <w:tabs>
          <w:tab w:val="left" w:pos="851"/>
        </w:tabs>
        <w:spacing w:before="0" w:beforeAutospacing="0" w:after="0" w:afterAutospacing="0"/>
        <w:ind w:firstLine="567"/>
        <w:jc w:val="both"/>
        <w:rPr>
          <w:rFonts w:ascii="Arial" w:hAnsi="Arial" w:cs="Arial"/>
          <w:color w:val="000000"/>
        </w:rPr>
      </w:pPr>
      <w:r w:rsidRPr="00B76315">
        <w:rPr>
          <w:sz w:val="28"/>
          <w:szCs w:val="28"/>
        </w:rPr>
        <w:t>«- </w:t>
      </w:r>
      <w:bookmarkStart w:id="1" w:name="mark"/>
      <w:bookmarkEnd w:id="1"/>
      <w:r w:rsidRPr="00B76315">
        <w:rPr>
          <w:sz w:val="28"/>
          <w:szCs w:val="28"/>
        </w:rPr>
        <w:t>несоответствие объекта капитального строительства требованиям, установленным в разрешении на строительство</w:t>
      </w:r>
      <w:r w:rsidRPr="00B76315">
        <w:rPr>
          <w:sz w:val="28"/>
          <w:szCs w:val="28"/>
          <w:shd w:val="clear" w:color="auto" w:fill="FFFFFF"/>
        </w:rPr>
        <w:t xml:space="preserve"> за исключением случаев изменения площади объекта капитального строительства в соответствии с </w:t>
      </w:r>
      <w:hyperlink r:id="rId5" w:history="1">
        <w:r w:rsidRPr="00B76315">
          <w:rPr>
            <w:rStyle w:val="a5"/>
            <w:color w:val="auto"/>
            <w:sz w:val="28"/>
            <w:szCs w:val="28"/>
            <w:u w:val="none"/>
          </w:rPr>
          <w:t>частью 5.1. настоящей статьи</w:t>
        </w:r>
      </w:hyperlink>
      <w:r w:rsidRPr="00B76315">
        <w:rPr>
          <w:rFonts w:ascii="Arial" w:hAnsi="Arial" w:cs="Arial"/>
          <w:color w:val="000000"/>
        </w:rPr>
        <w:t>;</w:t>
      </w:r>
    </w:p>
    <w:p w:rsidR="00DE3B89" w:rsidRPr="00B76315" w:rsidRDefault="00145BBA" w:rsidP="00C84A54">
      <w:pPr>
        <w:pStyle w:val="a7"/>
        <w:tabs>
          <w:tab w:val="left" w:pos="851"/>
        </w:tabs>
        <w:ind w:left="0" w:firstLine="567"/>
        <w:jc w:val="both"/>
        <w:rPr>
          <w:sz w:val="28"/>
          <w:szCs w:val="28"/>
        </w:rPr>
      </w:pPr>
      <w:r w:rsidRPr="00B76315">
        <w:rPr>
          <w:sz w:val="28"/>
          <w:szCs w:val="28"/>
          <w:shd w:val="clear" w:color="auto" w:fill="FFFFFF"/>
        </w:rPr>
        <w:t>-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6" w:history="1">
        <w:r w:rsidRPr="00B76315">
          <w:rPr>
            <w:rStyle w:val="a5"/>
            <w:color w:val="auto"/>
            <w:sz w:val="28"/>
            <w:szCs w:val="28"/>
            <w:u w:val="none"/>
          </w:rPr>
          <w:t>частью 5.1. настоящей статьи</w:t>
        </w:r>
      </w:hyperlink>
      <w:r w:rsidRPr="00B76315">
        <w:rPr>
          <w:sz w:val="28"/>
          <w:szCs w:val="28"/>
        </w:rPr>
        <w:t>.»;</w:t>
      </w:r>
    </w:p>
    <w:p w:rsidR="00145BBA" w:rsidRPr="00B76315" w:rsidRDefault="00145BBA" w:rsidP="00C84A54">
      <w:pPr>
        <w:pStyle w:val="a7"/>
        <w:tabs>
          <w:tab w:val="left" w:pos="851"/>
        </w:tabs>
        <w:ind w:left="0" w:firstLine="567"/>
        <w:jc w:val="both"/>
        <w:rPr>
          <w:sz w:val="28"/>
          <w:szCs w:val="28"/>
        </w:rPr>
      </w:pPr>
      <w:r w:rsidRPr="00B76315">
        <w:rPr>
          <w:sz w:val="28"/>
          <w:szCs w:val="28"/>
        </w:rPr>
        <w:t>дополнить частью 5.1. следующего содержания:</w:t>
      </w:r>
    </w:p>
    <w:p w:rsidR="00145BBA" w:rsidRPr="00B76315" w:rsidRDefault="00145BBA" w:rsidP="00C84A54">
      <w:pPr>
        <w:pStyle w:val="a7"/>
        <w:tabs>
          <w:tab w:val="left" w:pos="851"/>
        </w:tabs>
        <w:ind w:left="0" w:firstLine="567"/>
        <w:jc w:val="both"/>
        <w:rPr>
          <w:color w:val="000000"/>
          <w:sz w:val="28"/>
          <w:szCs w:val="28"/>
          <w:shd w:val="clear" w:color="auto" w:fill="FFFFFF"/>
        </w:rPr>
      </w:pPr>
      <w:r w:rsidRPr="00B76315">
        <w:rPr>
          <w:sz w:val="28"/>
          <w:szCs w:val="28"/>
        </w:rPr>
        <w:t xml:space="preserve">«5.1. </w:t>
      </w:r>
      <w:r w:rsidRPr="00B76315">
        <w:rPr>
          <w:color w:val="000000"/>
          <w:sz w:val="28"/>
          <w:szCs w:val="28"/>
          <w:shd w:val="clear" w:color="auto" w:fill="FFFFFF"/>
        </w:rPr>
        <w:t xml:space="preserve">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rsidRPr="00B76315">
        <w:rPr>
          <w:color w:val="000000"/>
          <w:sz w:val="28"/>
          <w:szCs w:val="28"/>
          <w:shd w:val="clear" w:color="auto" w:fill="FFFFFF"/>
        </w:rPr>
        <w:t>машино</w:t>
      </w:r>
      <w:proofErr w:type="spellEnd"/>
      <w:r w:rsidRPr="00B76315">
        <w:rPr>
          <w:color w:val="000000"/>
          <w:sz w:val="28"/>
          <w:szCs w:val="28"/>
          <w:shd w:val="clear" w:color="auto" w:fill="FFFFFF"/>
        </w:rPr>
        <w:t>-мест (при наличии) проектной документации и (или) разрешению на строительство.».</w:t>
      </w:r>
    </w:p>
    <w:p w:rsidR="008342E2" w:rsidRPr="00B76315" w:rsidRDefault="008342E2" w:rsidP="00C84A54">
      <w:pPr>
        <w:pStyle w:val="formattext"/>
        <w:numPr>
          <w:ilvl w:val="1"/>
          <w:numId w:val="4"/>
        </w:numPr>
        <w:shd w:val="clear" w:color="auto" w:fill="FFFFFF"/>
        <w:spacing w:before="0" w:beforeAutospacing="0" w:after="0" w:afterAutospacing="0"/>
        <w:ind w:left="0" w:firstLine="567"/>
        <w:jc w:val="both"/>
        <w:rPr>
          <w:color w:val="000000"/>
          <w:sz w:val="28"/>
          <w:szCs w:val="28"/>
        </w:rPr>
      </w:pPr>
      <w:r w:rsidRPr="00B76315">
        <w:rPr>
          <w:color w:val="000000"/>
          <w:sz w:val="28"/>
          <w:szCs w:val="28"/>
        </w:rPr>
        <w:t>В статье 30:</w:t>
      </w:r>
    </w:p>
    <w:p w:rsidR="008342E2" w:rsidRPr="00B76315" w:rsidRDefault="008342E2" w:rsidP="00C84A54">
      <w:pPr>
        <w:pStyle w:val="formattext"/>
        <w:shd w:val="clear" w:color="auto" w:fill="FFFFFF"/>
        <w:spacing w:before="0" w:beforeAutospacing="0" w:after="0" w:afterAutospacing="0"/>
        <w:ind w:firstLine="567"/>
        <w:jc w:val="both"/>
        <w:rPr>
          <w:color w:val="000000"/>
          <w:sz w:val="28"/>
          <w:szCs w:val="28"/>
        </w:rPr>
      </w:pPr>
      <w:r w:rsidRPr="00B76315">
        <w:rPr>
          <w:color w:val="000000"/>
          <w:sz w:val="28"/>
          <w:szCs w:val="28"/>
        </w:rPr>
        <w:t>часть 2 дополнить абзацем 6 следующего содержания:</w:t>
      </w:r>
    </w:p>
    <w:p w:rsidR="008342E2" w:rsidRPr="00B76315" w:rsidRDefault="008342E2" w:rsidP="00C84A54">
      <w:pPr>
        <w:tabs>
          <w:tab w:val="left" w:pos="851"/>
        </w:tabs>
        <w:ind w:firstLine="567"/>
        <w:jc w:val="both"/>
        <w:rPr>
          <w:color w:val="000000"/>
          <w:sz w:val="28"/>
          <w:szCs w:val="28"/>
          <w:shd w:val="clear" w:color="auto" w:fill="FFFFFF"/>
        </w:rPr>
      </w:pPr>
      <w:r w:rsidRPr="00B76315">
        <w:rPr>
          <w:color w:val="000000"/>
          <w:sz w:val="28"/>
          <w:szCs w:val="28"/>
          <w:shd w:val="clear" w:color="auto" w:fill="FFFFFF"/>
        </w:rPr>
        <w:t>«-принятие решения о комплексном развитии территории.».</w:t>
      </w:r>
    </w:p>
    <w:p w:rsidR="00945739" w:rsidRPr="00B76315" w:rsidRDefault="001E3D2F" w:rsidP="00C84A54">
      <w:pPr>
        <w:pStyle w:val="formattext"/>
        <w:shd w:val="clear" w:color="auto" w:fill="FFFFFF"/>
        <w:spacing w:before="0" w:beforeAutospacing="0" w:after="0" w:afterAutospacing="0"/>
        <w:ind w:firstLine="567"/>
        <w:jc w:val="both"/>
        <w:rPr>
          <w:color w:val="000000"/>
          <w:sz w:val="28"/>
          <w:szCs w:val="28"/>
        </w:rPr>
      </w:pPr>
      <w:hyperlink r:id="rId7" w:history="1">
        <w:r w:rsidR="008342E2" w:rsidRPr="00B76315">
          <w:rPr>
            <w:rStyle w:val="a5"/>
            <w:color w:val="auto"/>
            <w:sz w:val="28"/>
            <w:szCs w:val="28"/>
            <w:u w:val="none"/>
          </w:rPr>
          <w:t>ч</w:t>
        </w:r>
        <w:r w:rsidR="00945739" w:rsidRPr="00B76315">
          <w:rPr>
            <w:rStyle w:val="a5"/>
            <w:color w:val="auto"/>
            <w:sz w:val="28"/>
            <w:szCs w:val="28"/>
            <w:u w:val="none"/>
          </w:rPr>
          <w:t>асть 3</w:t>
        </w:r>
      </w:hyperlink>
      <w:r w:rsidR="00A179BC">
        <w:rPr>
          <w:rStyle w:val="a5"/>
          <w:color w:val="auto"/>
          <w:sz w:val="28"/>
          <w:szCs w:val="28"/>
          <w:u w:val="none"/>
        </w:rPr>
        <w:t xml:space="preserve"> </w:t>
      </w:r>
      <w:r w:rsidR="00945739" w:rsidRPr="00B76315">
        <w:rPr>
          <w:color w:val="000000"/>
          <w:sz w:val="28"/>
          <w:szCs w:val="28"/>
        </w:rPr>
        <w:t>дополнить абзацами</w:t>
      </w:r>
      <w:r w:rsidR="00A179BC">
        <w:rPr>
          <w:color w:val="000000"/>
          <w:sz w:val="28"/>
          <w:szCs w:val="28"/>
        </w:rPr>
        <w:t xml:space="preserve"> </w:t>
      </w:r>
      <w:r w:rsidR="00945739" w:rsidRPr="00B76315">
        <w:rPr>
          <w:color w:val="000000"/>
          <w:sz w:val="28"/>
          <w:szCs w:val="28"/>
        </w:rPr>
        <w:t>7 и 8 следующего содержания:</w:t>
      </w:r>
    </w:p>
    <w:p w:rsidR="00945739" w:rsidRPr="00B76315" w:rsidRDefault="00945739" w:rsidP="00C84A54">
      <w:pPr>
        <w:pStyle w:val="formattext"/>
        <w:shd w:val="clear" w:color="auto" w:fill="FFFFFF"/>
        <w:spacing w:before="0" w:beforeAutospacing="0" w:after="0" w:afterAutospacing="0"/>
        <w:ind w:firstLine="567"/>
        <w:jc w:val="both"/>
        <w:rPr>
          <w:color w:val="000000"/>
          <w:sz w:val="28"/>
          <w:szCs w:val="28"/>
        </w:rPr>
      </w:pPr>
      <w:r w:rsidRPr="00B76315">
        <w:rPr>
          <w:color w:val="000000"/>
          <w:sz w:val="28"/>
          <w:szCs w:val="28"/>
        </w:rPr>
        <w:t>«-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945739" w:rsidRPr="00B76315" w:rsidRDefault="00945739" w:rsidP="00C84A54">
      <w:pPr>
        <w:pStyle w:val="formattext"/>
        <w:shd w:val="clear" w:color="auto" w:fill="FFFFFF"/>
        <w:spacing w:before="0" w:beforeAutospacing="0" w:after="0" w:afterAutospacing="0"/>
        <w:ind w:firstLine="567"/>
        <w:jc w:val="both"/>
        <w:rPr>
          <w:color w:val="000000"/>
          <w:sz w:val="28"/>
          <w:szCs w:val="28"/>
        </w:rPr>
      </w:pPr>
      <w:bookmarkStart w:id="2" w:name="P0049"/>
      <w:bookmarkEnd w:id="2"/>
      <w:r w:rsidRPr="00B76315">
        <w:rPr>
          <w:color w:val="000000"/>
          <w:sz w:val="28"/>
          <w:szCs w:val="28"/>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r w:rsidR="008342E2" w:rsidRPr="00B76315">
        <w:rPr>
          <w:color w:val="000000"/>
          <w:sz w:val="28"/>
          <w:szCs w:val="28"/>
        </w:rPr>
        <w:t>;</w:t>
      </w:r>
    </w:p>
    <w:p w:rsidR="00736DF5" w:rsidRPr="00B76315" w:rsidRDefault="00736DF5" w:rsidP="00C84A54">
      <w:pPr>
        <w:tabs>
          <w:tab w:val="left" w:pos="851"/>
        </w:tabs>
        <w:ind w:firstLine="567"/>
        <w:jc w:val="both"/>
        <w:rPr>
          <w:sz w:val="28"/>
          <w:szCs w:val="28"/>
        </w:rPr>
      </w:pPr>
      <w:r w:rsidRPr="00B76315">
        <w:rPr>
          <w:sz w:val="28"/>
          <w:szCs w:val="28"/>
        </w:rPr>
        <w:t>вчастях 5, 6 слова «в течении тридцати дней» заменить словами «в течении двадцати пяти дней»;</w:t>
      </w:r>
    </w:p>
    <w:p w:rsidR="008342E2" w:rsidRPr="00B76315" w:rsidRDefault="002810C5" w:rsidP="00C84A54">
      <w:pPr>
        <w:pStyle w:val="formattext"/>
        <w:shd w:val="clear" w:color="auto" w:fill="FFFFFF"/>
        <w:spacing w:before="0" w:beforeAutospacing="0" w:after="0" w:afterAutospacing="0"/>
        <w:ind w:firstLine="567"/>
        <w:jc w:val="both"/>
        <w:rPr>
          <w:color w:val="000000"/>
          <w:sz w:val="28"/>
          <w:szCs w:val="28"/>
          <w:shd w:val="clear" w:color="auto" w:fill="FFFFFF"/>
        </w:rPr>
      </w:pPr>
      <w:r w:rsidRPr="00B76315">
        <w:rPr>
          <w:color w:val="000000"/>
          <w:sz w:val="28"/>
          <w:szCs w:val="28"/>
        </w:rPr>
        <w:lastRenderedPageBreak/>
        <w:t xml:space="preserve">в части 13 </w:t>
      </w:r>
      <w:r w:rsidRPr="00B76315">
        <w:rPr>
          <w:color w:val="000000"/>
          <w:sz w:val="28"/>
          <w:szCs w:val="28"/>
          <w:shd w:val="clear" w:color="auto" w:fill="FFFFFF"/>
        </w:rPr>
        <w:t>после слов «установленный для конкретной территориальной зоны,</w:t>
      </w:r>
      <w:r w:rsidR="00736DF5" w:rsidRPr="00B76315">
        <w:rPr>
          <w:color w:val="000000"/>
          <w:sz w:val="28"/>
          <w:szCs w:val="28"/>
          <w:shd w:val="clear" w:color="auto" w:fill="FFFFFF"/>
        </w:rPr>
        <w:t xml:space="preserve">» </w:t>
      </w:r>
      <w:r w:rsidRPr="00B76315">
        <w:rPr>
          <w:color w:val="000000"/>
          <w:sz w:val="28"/>
          <w:szCs w:val="28"/>
          <w:shd w:val="clear" w:color="auto" w:fill="FFFFFF"/>
        </w:rPr>
        <w:t xml:space="preserve">дополнить словами </w:t>
      </w:r>
      <w:r w:rsidR="00736DF5" w:rsidRPr="00B76315">
        <w:rPr>
          <w:color w:val="000000"/>
          <w:sz w:val="28"/>
          <w:szCs w:val="28"/>
          <w:shd w:val="clear" w:color="auto" w:fill="FFFFFF"/>
        </w:rPr>
        <w:t>«</w:t>
      </w:r>
      <w:r w:rsidRPr="00B76315">
        <w:rPr>
          <w:color w:val="000000"/>
          <w:sz w:val="28"/>
          <w:szCs w:val="28"/>
          <w:shd w:val="clear" w:color="auto" w:fill="FFFFFF"/>
        </w:rPr>
        <w:t>а также в случае подготовки изменений в правила землепользования и застройки в связи с принятием решения о комплексном развитии территории,</w:t>
      </w:r>
      <w:r w:rsidR="00736DF5" w:rsidRPr="00B76315">
        <w:rPr>
          <w:color w:val="000000"/>
          <w:sz w:val="28"/>
          <w:szCs w:val="28"/>
          <w:shd w:val="clear" w:color="auto" w:fill="FFFFFF"/>
        </w:rPr>
        <w:t>»</w:t>
      </w:r>
      <w:r w:rsidRPr="00B76315">
        <w:rPr>
          <w:color w:val="000000"/>
          <w:sz w:val="28"/>
          <w:szCs w:val="28"/>
          <w:shd w:val="clear" w:color="auto" w:fill="FFFFFF"/>
        </w:rPr>
        <w:t xml:space="preserve">, после слов </w:t>
      </w:r>
      <w:r w:rsidR="00736DF5" w:rsidRPr="00B76315">
        <w:rPr>
          <w:color w:val="000000"/>
          <w:sz w:val="28"/>
          <w:szCs w:val="28"/>
          <w:shd w:val="clear" w:color="auto" w:fill="FFFFFF"/>
        </w:rPr>
        <w:t>«</w:t>
      </w:r>
      <w:r w:rsidRPr="00B76315">
        <w:rPr>
          <w:color w:val="000000"/>
          <w:sz w:val="28"/>
          <w:szCs w:val="28"/>
          <w:shd w:val="clear" w:color="auto" w:fill="FFFFFF"/>
        </w:rPr>
        <w:t>такой градостроительный регламент</w:t>
      </w:r>
      <w:r w:rsidR="00736DF5" w:rsidRPr="00B76315">
        <w:rPr>
          <w:color w:val="000000"/>
          <w:sz w:val="28"/>
          <w:szCs w:val="28"/>
          <w:shd w:val="clear" w:color="auto" w:fill="FFFFFF"/>
        </w:rPr>
        <w:t>»</w:t>
      </w:r>
      <w:r w:rsidRPr="00B76315">
        <w:rPr>
          <w:color w:val="000000"/>
          <w:sz w:val="28"/>
          <w:szCs w:val="28"/>
          <w:shd w:val="clear" w:color="auto" w:fill="FFFFFF"/>
        </w:rPr>
        <w:t xml:space="preserve"> дополнить словами </w:t>
      </w:r>
      <w:r w:rsidR="00736DF5" w:rsidRPr="00B76315">
        <w:rPr>
          <w:color w:val="000000"/>
          <w:sz w:val="28"/>
          <w:szCs w:val="28"/>
          <w:shd w:val="clear" w:color="auto" w:fill="FFFFFF"/>
        </w:rPr>
        <w:t>«</w:t>
      </w:r>
      <w:r w:rsidRPr="00B76315">
        <w:rPr>
          <w:color w:val="000000"/>
          <w:sz w:val="28"/>
          <w:szCs w:val="28"/>
          <w:shd w:val="clear" w:color="auto" w:fill="FFFFFF"/>
        </w:rPr>
        <w:t>, в границах территории, подлежащей комплексному развитию</w:t>
      </w:r>
      <w:r w:rsidR="00736DF5" w:rsidRPr="00B76315">
        <w:rPr>
          <w:color w:val="000000"/>
          <w:sz w:val="28"/>
          <w:szCs w:val="28"/>
          <w:shd w:val="clear" w:color="auto" w:fill="FFFFFF"/>
        </w:rPr>
        <w:t>»</w:t>
      </w:r>
      <w:r w:rsidRPr="00B76315">
        <w:rPr>
          <w:color w:val="000000"/>
          <w:sz w:val="28"/>
          <w:szCs w:val="28"/>
          <w:shd w:val="clear" w:color="auto" w:fill="FFFFFF"/>
        </w:rPr>
        <w:t>;</w:t>
      </w:r>
    </w:p>
    <w:p w:rsidR="000F15E6" w:rsidRPr="00B76315" w:rsidRDefault="00662948" w:rsidP="00E320D2">
      <w:pPr>
        <w:pStyle w:val="a7"/>
        <w:numPr>
          <w:ilvl w:val="1"/>
          <w:numId w:val="4"/>
        </w:numPr>
        <w:tabs>
          <w:tab w:val="left" w:pos="851"/>
        </w:tabs>
        <w:jc w:val="both"/>
        <w:rPr>
          <w:sz w:val="28"/>
          <w:szCs w:val="28"/>
        </w:rPr>
      </w:pPr>
      <w:r w:rsidRPr="00B76315">
        <w:rPr>
          <w:sz w:val="28"/>
          <w:szCs w:val="28"/>
        </w:rPr>
        <w:t xml:space="preserve">статью 35.1 дополнить </w:t>
      </w:r>
      <w:r w:rsidR="000F15E6" w:rsidRPr="00B76315">
        <w:rPr>
          <w:sz w:val="28"/>
          <w:szCs w:val="28"/>
        </w:rPr>
        <w:t>абзацами следующего содержания:</w:t>
      </w:r>
    </w:p>
    <w:p w:rsidR="00DE5868" w:rsidRPr="00B76315" w:rsidRDefault="000F15E6" w:rsidP="000F15E6">
      <w:pPr>
        <w:pStyle w:val="a7"/>
        <w:tabs>
          <w:tab w:val="left" w:pos="851"/>
        </w:tabs>
        <w:ind w:left="0" w:firstLine="567"/>
        <w:jc w:val="both"/>
        <w:rPr>
          <w:sz w:val="28"/>
          <w:szCs w:val="28"/>
        </w:rPr>
      </w:pPr>
      <w:r w:rsidRPr="00B76315">
        <w:rPr>
          <w:sz w:val="28"/>
          <w:szCs w:val="28"/>
        </w:rPr>
        <w:t>«Предельные минимальные размеры земельных участков, предоставляемых гражданам в аренду и собственность из земель, находящихся в государственной или муниципальной собственности, для вновь образуемых земельных участков:</w:t>
      </w:r>
    </w:p>
    <w:p w:rsidR="000F15E6" w:rsidRPr="00B76315" w:rsidRDefault="000F15E6" w:rsidP="000F15E6">
      <w:pPr>
        <w:pStyle w:val="a7"/>
        <w:tabs>
          <w:tab w:val="left" w:pos="851"/>
        </w:tabs>
        <w:ind w:left="0" w:firstLine="567"/>
        <w:jc w:val="both"/>
        <w:rPr>
          <w:sz w:val="28"/>
          <w:szCs w:val="28"/>
        </w:rPr>
      </w:pPr>
      <w:r w:rsidRPr="00B76315">
        <w:rPr>
          <w:sz w:val="28"/>
          <w:szCs w:val="28"/>
        </w:rPr>
        <w:t>- для ведения садоводства, огородничества, животноводства – 0,04 гектара;</w:t>
      </w:r>
    </w:p>
    <w:p w:rsidR="000F15E6" w:rsidRPr="00B76315" w:rsidRDefault="000F15E6" w:rsidP="000F15E6">
      <w:pPr>
        <w:pStyle w:val="a7"/>
        <w:tabs>
          <w:tab w:val="left" w:pos="851"/>
        </w:tabs>
        <w:ind w:left="0" w:firstLine="567"/>
        <w:jc w:val="both"/>
        <w:rPr>
          <w:sz w:val="28"/>
          <w:szCs w:val="28"/>
        </w:rPr>
      </w:pPr>
      <w:r w:rsidRPr="00B76315">
        <w:rPr>
          <w:sz w:val="28"/>
          <w:szCs w:val="28"/>
        </w:rPr>
        <w:t>- для ведения индивидуального жилищного строительства – 0,10 гектара;</w:t>
      </w:r>
    </w:p>
    <w:p w:rsidR="000F15E6" w:rsidRPr="00B76315" w:rsidRDefault="000F15E6" w:rsidP="000F15E6">
      <w:pPr>
        <w:pStyle w:val="a7"/>
        <w:tabs>
          <w:tab w:val="left" w:pos="851"/>
        </w:tabs>
        <w:ind w:left="0" w:firstLine="567"/>
        <w:jc w:val="both"/>
        <w:rPr>
          <w:sz w:val="28"/>
          <w:szCs w:val="28"/>
        </w:rPr>
      </w:pPr>
      <w:r w:rsidRPr="00B76315">
        <w:rPr>
          <w:sz w:val="28"/>
          <w:szCs w:val="28"/>
        </w:rPr>
        <w:t>- для ведения личного подсобного хозяйства – 0,10 гектара;</w:t>
      </w:r>
    </w:p>
    <w:p w:rsidR="000F15E6" w:rsidRPr="00B76315" w:rsidRDefault="000F15E6" w:rsidP="000F15E6">
      <w:pPr>
        <w:pStyle w:val="a7"/>
        <w:tabs>
          <w:tab w:val="left" w:pos="851"/>
        </w:tabs>
        <w:ind w:left="0" w:firstLine="567"/>
        <w:jc w:val="both"/>
        <w:rPr>
          <w:sz w:val="28"/>
          <w:szCs w:val="28"/>
        </w:rPr>
      </w:pPr>
      <w:r w:rsidRPr="00B76315">
        <w:rPr>
          <w:sz w:val="28"/>
          <w:szCs w:val="28"/>
        </w:rPr>
        <w:t xml:space="preserve">- </w:t>
      </w:r>
      <w:r w:rsidR="00F178C6" w:rsidRPr="00B76315">
        <w:rPr>
          <w:sz w:val="28"/>
          <w:szCs w:val="28"/>
        </w:rPr>
        <w:t>за границей населенного пункта (полевой земельный участок) – 0,1</w:t>
      </w:r>
      <w:r w:rsidR="00695203" w:rsidRPr="00B76315">
        <w:rPr>
          <w:sz w:val="28"/>
          <w:szCs w:val="28"/>
        </w:rPr>
        <w:t>0 гектара.</w:t>
      </w:r>
    </w:p>
    <w:p w:rsidR="00695203" w:rsidRPr="00B76315" w:rsidRDefault="00E320D2" w:rsidP="000F15E6">
      <w:pPr>
        <w:pStyle w:val="a7"/>
        <w:tabs>
          <w:tab w:val="left" w:pos="851"/>
        </w:tabs>
        <w:ind w:left="0" w:firstLine="567"/>
        <w:jc w:val="both"/>
        <w:rPr>
          <w:sz w:val="28"/>
          <w:szCs w:val="28"/>
        </w:rPr>
      </w:pPr>
      <w:r w:rsidRPr="00B76315">
        <w:rPr>
          <w:sz w:val="28"/>
          <w:szCs w:val="28"/>
        </w:rPr>
        <w:t>Предельные максимальные размеры земельных участков, предоставляемых гражданам в аренду и собственность из земель, находящихся в государственной или муниципальной собственности:</w:t>
      </w:r>
    </w:p>
    <w:p w:rsidR="00E320D2" w:rsidRPr="00B76315" w:rsidRDefault="00E320D2" w:rsidP="00E320D2">
      <w:pPr>
        <w:pStyle w:val="a7"/>
        <w:tabs>
          <w:tab w:val="left" w:pos="851"/>
        </w:tabs>
        <w:ind w:left="0" w:firstLine="567"/>
        <w:jc w:val="both"/>
        <w:rPr>
          <w:sz w:val="28"/>
          <w:szCs w:val="28"/>
        </w:rPr>
      </w:pPr>
      <w:r w:rsidRPr="00B76315">
        <w:rPr>
          <w:sz w:val="28"/>
          <w:szCs w:val="28"/>
        </w:rPr>
        <w:t>- для ведения садоводства, огородничества, животноводства – 0,15 гектара;</w:t>
      </w:r>
    </w:p>
    <w:p w:rsidR="00E320D2" w:rsidRPr="00B76315" w:rsidRDefault="00E320D2" w:rsidP="00E320D2">
      <w:pPr>
        <w:pStyle w:val="a7"/>
        <w:tabs>
          <w:tab w:val="left" w:pos="851"/>
        </w:tabs>
        <w:ind w:left="0" w:firstLine="567"/>
        <w:jc w:val="both"/>
        <w:rPr>
          <w:sz w:val="28"/>
          <w:szCs w:val="28"/>
        </w:rPr>
      </w:pPr>
      <w:r w:rsidRPr="00B76315">
        <w:rPr>
          <w:sz w:val="28"/>
          <w:szCs w:val="28"/>
        </w:rPr>
        <w:t>- для ведения индивидуального жилищного строительства – 0,15 гектара;</w:t>
      </w:r>
    </w:p>
    <w:p w:rsidR="00E320D2" w:rsidRPr="00B76315" w:rsidRDefault="00E320D2" w:rsidP="00E320D2">
      <w:pPr>
        <w:pStyle w:val="a7"/>
        <w:tabs>
          <w:tab w:val="left" w:pos="851"/>
        </w:tabs>
        <w:ind w:left="0" w:firstLine="567"/>
        <w:jc w:val="both"/>
        <w:rPr>
          <w:sz w:val="28"/>
          <w:szCs w:val="28"/>
        </w:rPr>
      </w:pPr>
      <w:r w:rsidRPr="00B76315">
        <w:rPr>
          <w:sz w:val="28"/>
          <w:szCs w:val="28"/>
        </w:rPr>
        <w:t>- для ведения личного подсобного хозяйства – 0,25 гектара;</w:t>
      </w:r>
    </w:p>
    <w:p w:rsidR="00E320D2" w:rsidRPr="00B76315" w:rsidRDefault="00E320D2" w:rsidP="00E320D2">
      <w:pPr>
        <w:pStyle w:val="a7"/>
        <w:tabs>
          <w:tab w:val="left" w:pos="851"/>
        </w:tabs>
        <w:ind w:left="0" w:firstLine="567"/>
        <w:jc w:val="both"/>
        <w:rPr>
          <w:sz w:val="28"/>
          <w:szCs w:val="28"/>
        </w:rPr>
      </w:pPr>
      <w:r w:rsidRPr="00B76315">
        <w:rPr>
          <w:sz w:val="28"/>
          <w:szCs w:val="28"/>
        </w:rPr>
        <w:t>- за границей населенного пункта (полевой земельный участок) – 1,0 гектар.».</w:t>
      </w:r>
    </w:p>
    <w:p w:rsidR="00DE5868" w:rsidRPr="00B76315" w:rsidRDefault="00E320D2" w:rsidP="003D7531">
      <w:pPr>
        <w:tabs>
          <w:tab w:val="left" w:pos="851"/>
        </w:tabs>
        <w:ind w:firstLine="567"/>
        <w:jc w:val="both"/>
        <w:rPr>
          <w:sz w:val="28"/>
          <w:szCs w:val="28"/>
        </w:rPr>
      </w:pPr>
      <w:r w:rsidRPr="00B76315">
        <w:rPr>
          <w:sz w:val="28"/>
          <w:szCs w:val="28"/>
        </w:rPr>
        <w:t xml:space="preserve">2. </w:t>
      </w:r>
      <w:r w:rsidR="00662948" w:rsidRPr="00B76315">
        <w:rPr>
          <w:sz w:val="28"/>
          <w:szCs w:val="28"/>
        </w:rPr>
        <w:t xml:space="preserve">Определить, что предельные (максимальные и минимальные) размеры земельных участков, предусмотренные </w:t>
      </w:r>
      <w:r w:rsidRPr="00B76315">
        <w:rPr>
          <w:sz w:val="28"/>
          <w:szCs w:val="28"/>
        </w:rPr>
        <w:t xml:space="preserve">подпунктом 1.5. пункта 1 </w:t>
      </w:r>
      <w:r w:rsidR="00662948" w:rsidRPr="00B76315">
        <w:rPr>
          <w:sz w:val="28"/>
          <w:szCs w:val="28"/>
        </w:rPr>
        <w:t xml:space="preserve">настоящего решения, распространяются на земельные участки (вновь выделяемые земельные участки), предоставляемые гражданам после официального вступления в силу настоящего решения. </w:t>
      </w:r>
    </w:p>
    <w:p w:rsidR="00DE5868" w:rsidRPr="00B76315" w:rsidRDefault="00E320D2" w:rsidP="003D7531">
      <w:pPr>
        <w:tabs>
          <w:tab w:val="left" w:pos="851"/>
        </w:tabs>
        <w:ind w:firstLine="567"/>
        <w:jc w:val="both"/>
        <w:rPr>
          <w:sz w:val="28"/>
          <w:szCs w:val="28"/>
        </w:rPr>
      </w:pPr>
      <w:r w:rsidRPr="00B76315">
        <w:rPr>
          <w:sz w:val="28"/>
          <w:szCs w:val="28"/>
        </w:rPr>
        <w:t>3</w:t>
      </w:r>
      <w:r w:rsidR="00662948" w:rsidRPr="00B76315">
        <w:rPr>
          <w:sz w:val="28"/>
          <w:szCs w:val="28"/>
        </w:rPr>
        <w:t xml:space="preserve">. Определить, что предельные (максимальные и минимальные) размеры земельных участков, предусмотренные </w:t>
      </w:r>
      <w:r w:rsidRPr="00B76315">
        <w:rPr>
          <w:sz w:val="28"/>
          <w:szCs w:val="28"/>
        </w:rPr>
        <w:t xml:space="preserve">подпунктом 1.5. пункта 1 </w:t>
      </w:r>
      <w:r w:rsidR="00662948" w:rsidRPr="00B76315">
        <w:rPr>
          <w:sz w:val="28"/>
          <w:szCs w:val="28"/>
        </w:rPr>
        <w:t xml:space="preserve">настоящего решения, не распространяются на земельные участки, предоставленные гражданам на правах аренды до принятия настоящего решения и приобретаемые ими в собственность в порядке, установленном действующим законодательством. </w:t>
      </w:r>
    </w:p>
    <w:p w:rsidR="00DE5868" w:rsidRPr="00B76315" w:rsidRDefault="00E320D2" w:rsidP="006C0CBC">
      <w:pPr>
        <w:tabs>
          <w:tab w:val="left" w:pos="851"/>
        </w:tabs>
        <w:ind w:firstLine="567"/>
        <w:jc w:val="both"/>
        <w:rPr>
          <w:sz w:val="28"/>
          <w:szCs w:val="28"/>
        </w:rPr>
      </w:pPr>
      <w:r w:rsidRPr="00B76315">
        <w:rPr>
          <w:sz w:val="28"/>
          <w:szCs w:val="28"/>
        </w:rPr>
        <w:t>4</w:t>
      </w:r>
      <w:r w:rsidR="00662948" w:rsidRPr="00B76315">
        <w:rPr>
          <w:sz w:val="28"/>
          <w:szCs w:val="28"/>
        </w:rPr>
        <w:t xml:space="preserve">. Настоящее решение разместить на официальном сайте </w:t>
      </w:r>
      <w:r w:rsidR="00A179BC" w:rsidRPr="001D1050">
        <w:rPr>
          <w:sz w:val="28"/>
          <w:szCs w:val="28"/>
        </w:rPr>
        <w:t>Маломеминского</w:t>
      </w:r>
      <w:r w:rsidR="006C0CBC" w:rsidRPr="00B76315">
        <w:rPr>
          <w:sz w:val="28"/>
          <w:szCs w:val="28"/>
        </w:rPr>
        <w:t xml:space="preserve"> </w:t>
      </w:r>
      <w:r w:rsidR="00F60824" w:rsidRPr="00B76315">
        <w:rPr>
          <w:sz w:val="28"/>
          <w:szCs w:val="28"/>
        </w:rPr>
        <w:t xml:space="preserve">сельского поселения </w:t>
      </w:r>
      <w:r w:rsidR="002501DE" w:rsidRPr="00B76315">
        <w:rPr>
          <w:sz w:val="28"/>
          <w:szCs w:val="28"/>
        </w:rPr>
        <w:t>Кайбицкого</w:t>
      </w:r>
      <w:r w:rsidR="006C0CBC" w:rsidRPr="00B76315">
        <w:rPr>
          <w:sz w:val="28"/>
          <w:szCs w:val="28"/>
        </w:rPr>
        <w:t xml:space="preserve"> </w:t>
      </w:r>
      <w:r w:rsidR="00662948" w:rsidRPr="00B76315">
        <w:rPr>
          <w:sz w:val="28"/>
          <w:szCs w:val="28"/>
        </w:rPr>
        <w:t xml:space="preserve">муниципального района Республики Татарстан и опубликовать на официальном портале правовой информации Республики Татарстан в информационно-телекоммуникационной сети Интернет. </w:t>
      </w:r>
    </w:p>
    <w:p w:rsidR="001D321A" w:rsidRPr="00B76315" w:rsidRDefault="00E320D2" w:rsidP="003D7531">
      <w:pPr>
        <w:tabs>
          <w:tab w:val="left" w:pos="851"/>
        </w:tabs>
        <w:ind w:firstLine="567"/>
        <w:jc w:val="both"/>
        <w:rPr>
          <w:sz w:val="28"/>
          <w:szCs w:val="28"/>
        </w:rPr>
      </w:pPr>
      <w:r w:rsidRPr="00B76315">
        <w:rPr>
          <w:sz w:val="28"/>
          <w:szCs w:val="28"/>
        </w:rPr>
        <w:t>5</w:t>
      </w:r>
      <w:r w:rsidR="00662948" w:rsidRPr="00B76315">
        <w:rPr>
          <w:sz w:val="28"/>
          <w:szCs w:val="28"/>
        </w:rPr>
        <w:t>. Контроль за исполнением настоящего решения оставляю за собой.</w:t>
      </w:r>
    </w:p>
    <w:p w:rsidR="001D321A" w:rsidRDefault="001D321A" w:rsidP="003D7531">
      <w:pPr>
        <w:tabs>
          <w:tab w:val="left" w:pos="851"/>
        </w:tabs>
        <w:ind w:firstLine="567"/>
        <w:jc w:val="both"/>
        <w:rPr>
          <w:sz w:val="28"/>
          <w:szCs w:val="28"/>
        </w:rPr>
      </w:pPr>
    </w:p>
    <w:p w:rsidR="00C84A54" w:rsidRPr="00B76315" w:rsidRDefault="00C84A54" w:rsidP="003D7531">
      <w:pPr>
        <w:tabs>
          <w:tab w:val="left" w:pos="851"/>
        </w:tabs>
        <w:ind w:firstLine="567"/>
        <w:jc w:val="both"/>
        <w:rPr>
          <w:sz w:val="28"/>
          <w:szCs w:val="28"/>
        </w:rPr>
      </w:pPr>
    </w:p>
    <w:p w:rsidR="001D321A" w:rsidRPr="00B76315" w:rsidRDefault="00662948" w:rsidP="001D321A">
      <w:pPr>
        <w:tabs>
          <w:tab w:val="left" w:pos="851"/>
        </w:tabs>
        <w:jc w:val="both"/>
        <w:rPr>
          <w:sz w:val="28"/>
          <w:szCs w:val="28"/>
        </w:rPr>
      </w:pPr>
      <w:r w:rsidRPr="00B76315">
        <w:rPr>
          <w:sz w:val="28"/>
          <w:szCs w:val="28"/>
        </w:rPr>
        <w:t>Глава</w:t>
      </w:r>
      <w:r w:rsidR="001D321A" w:rsidRPr="00B76315">
        <w:rPr>
          <w:sz w:val="28"/>
          <w:szCs w:val="28"/>
        </w:rPr>
        <w:t xml:space="preserve">, </w:t>
      </w:r>
      <w:r w:rsidRPr="00B76315">
        <w:rPr>
          <w:sz w:val="28"/>
          <w:szCs w:val="28"/>
        </w:rPr>
        <w:t xml:space="preserve">председатель Совета </w:t>
      </w:r>
    </w:p>
    <w:p w:rsidR="001D321A" w:rsidRPr="00B76315" w:rsidRDefault="00A179BC" w:rsidP="001D321A">
      <w:pPr>
        <w:tabs>
          <w:tab w:val="left" w:pos="851"/>
        </w:tabs>
        <w:jc w:val="both"/>
        <w:rPr>
          <w:sz w:val="28"/>
          <w:szCs w:val="28"/>
        </w:rPr>
      </w:pPr>
      <w:r w:rsidRPr="001D1050">
        <w:rPr>
          <w:sz w:val="28"/>
          <w:szCs w:val="28"/>
        </w:rPr>
        <w:t>Маломеминского</w:t>
      </w:r>
      <w:r w:rsidR="00662948" w:rsidRPr="00B76315">
        <w:rPr>
          <w:sz w:val="28"/>
          <w:szCs w:val="28"/>
        </w:rPr>
        <w:t xml:space="preserve"> сельского поселения </w:t>
      </w:r>
    </w:p>
    <w:p w:rsidR="001D321A" w:rsidRPr="00B76315" w:rsidRDefault="002501DE" w:rsidP="001D321A">
      <w:pPr>
        <w:tabs>
          <w:tab w:val="left" w:pos="851"/>
        </w:tabs>
        <w:jc w:val="both"/>
        <w:rPr>
          <w:sz w:val="28"/>
          <w:szCs w:val="28"/>
        </w:rPr>
      </w:pPr>
      <w:r w:rsidRPr="00B76315">
        <w:rPr>
          <w:sz w:val="28"/>
          <w:szCs w:val="28"/>
        </w:rPr>
        <w:t>Кайбицкого</w:t>
      </w:r>
      <w:r w:rsidR="006C0CBC" w:rsidRPr="00B76315">
        <w:rPr>
          <w:sz w:val="28"/>
          <w:szCs w:val="28"/>
        </w:rPr>
        <w:t xml:space="preserve"> </w:t>
      </w:r>
      <w:r w:rsidR="00662948" w:rsidRPr="00B76315">
        <w:rPr>
          <w:sz w:val="28"/>
          <w:szCs w:val="28"/>
        </w:rPr>
        <w:t xml:space="preserve">муниципального района </w:t>
      </w:r>
    </w:p>
    <w:p w:rsidR="00DE5868" w:rsidRPr="00B76315" w:rsidRDefault="00662948" w:rsidP="001D321A">
      <w:pPr>
        <w:tabs>
          <w:tab w:val="left" w:pos="851"/>
        </w:tabs>
        <w:jc w:val="both"/>
        <w:rPr>
          <w:sz w:val="28"/>
          <w:szCs w:val="28"/>
        </w:rPr>
      </w:pPr>
      <w:r w:rsidRPr="00B76315">
        <w:rPr>
          <w:sz w:val="28"/>
          <w:szCs w:val="28"/>
        </w:rPr>
        <w:t xml:space="preserve">Республики Татарстан </w:t>
      </w:r>
      <w:r w:rsidR="006C0CBC" w:rsidRPr="00B76315">
        <w:rPr>
          <w:sz w:val="28"/>
          <w:szCs w:val="28"/>
        </w:rPr>
        <w:t xml:space="preserve">                                               </w:t>
      </w:r>
      <w:r w:rsidR="00C84A54">
        <w:rPr>
          <w:sz w:val="28"/>
          <w:szCs w:val="28"/>
        </w:rPr>
        <w:t xml:space="preserve">     </w:t>
      </w:r>
      <w:r w:rsidR="006C0CBC" w:rsidRPr="00B76315">
        <w:rPr>
          <w:sz w:val="28"/>
          <w:szCs w:val="28"/>
        </w:rPr>
        <w:t xml:space="preserve">                </w:t>
      </w:r>
      <w:proofErr w:type="spellStart"/>
      <w:r w:rsidR="001D1050">
        <w:rPr>
          <w:sz w:val="28"/>
          <w:szCs w:val="28"/>
        </w:rPr>
        <w:t>Е.Н.Алексеева</w:t>
      </w:r>
      <w:proofErr w:type="spellEnd"/>
    </w:p>
    <w:p w:rsidR="00DE5868" w:rsidRPr="00B76315" w:rsidRDefault="00DE5868" w:rsidP="001D1026">
      <w:pPr>
        <w:jc w:val="both"/>
      </w:pPr>
    </w:p>
    <w:sectPr w:rsidR="00DE5868" w:rsidRPr="00B76315" w:rsidSect="00021626">
      <w:pgSz w:w="11906" w:h="16838"/>
      <w:pgMar w:top="1134" w:right="849"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65D5"/>
    <w:multiLevelType w:val="hybridMultilevel"/>
    <w:tmpl w:val="E2A21E60"/>
    <w:lvl w:ilvl="0" w:tplc="1DDCD3E8">
      <w:start w:val="1"/>
      <w:numFmt w:val="decimal"/>
      <w:lvlText w:val="%1."/>
      <w:lvlJc w:val="left"/>
      <w:pPr>
        <w:ind w:left="526" w:hanging="384"/>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C63022D"/>
    <w:multiLevelType w:val="multilevel"/>
    <w:tmpl w:val="4B5EA41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3B015AF2"/>
    <w:multiLevelType w:val="multilevel"/>
    <w:tmpl w:val="A67A2E30"/>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3F985DDD"/>
    <w:multiLevelType w:val="hybridMultilevel"/>
    <w:tmpl w:val="4224F414"/>
    <w:lvl w:ilvl="0" w:tplc="4D7AB2D6">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270095C"/>
    <w:multiLevelType w:val="hybridMultilevel"/>
    <w:tmpl w:val="58C05988"/>
    <w:lvl w:ilvl="0" w:tplc="35A688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2C5699"/>
    <w:multiLevelType w:val="hybridMultilevel"/>
    <w:tmpl w:val="BD7CE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2A"/>
    <w:rsid w:val="00006B5A"/>
    <w:rsid w:val="00017B76"/>
    <w:rsid w:val="00017BB2"/>
    <w:rsid w:val="00021626"/>
    <w:rsid w:val="00046FF6"/>
    <w:rsid w:val="000612B1"/>
    <w:rsid w:val="00080375"/>
    <w:rsid w:val="000873FF"/>
    <w:rsid w:val="000A1AF6"/>
    <w:rsid w:val="000A3457"/>
    <w:rsid w:val="000B1E16"/>
    <w:rsid w:val="000B5564"/>
    <w:rsid w:val="000E0647"/>
    <w:rsid w:val="000E342C"/>
    <w:rsid w:val="000F15E6"/>
    <w:rsid w:val="000F1CDB"/>
    <w:rsid w:val="001029AE"/>
    <w:rsid w:val="001039CA"/>
    <w:rsid w:val="0011042F"/>
    <w:rsid w:val="00145BBA"/>
    <w:rsid w:val="00152A92"/>
    <w:rsid w:val="0015607B"/>
    <w:rsid w:val="00170CDD"/>
    <w:rsid w:val="001874E7"/>
    <w:rsid w:val="001A22A0"/>
    <w:rsid w:val="001D1026"/>
    <w:rsid w:val="001D1050"/>
    <w:rsid w:val="001D321A"/>
    <w:rsid w:val="001E3D2F"/>
    <w:rsid w:val="001E4003"/>
    <w:rsid w:val="00227F22"/>
    <w:rsid w:val="0023380C"/>
    <w:rsid w:val="00236D2C"/>
    <w:rsid w:val="00241936"/>
    <w:rsid w:val="002439CA"/>
    <w:rsid w:val="002501DE"/>
    <w:rsid w:val="0025125B"/>
    <w:rsid w:val="002612BC"/>
    <w:rsid w:val="002639F4"/>
    <w:rsid w:val="002810C5"/>
    <w:rsid w:val="002878A3"/>
    <w:rsid w:val="002C6DAF"/>
    <w:rsid w:val="002D5C9D"/>
    <w:rsid w:val="003013F2"/>
    <w:rsid w:val="00301A84"/>
    <w:rsid w:val="0030519B"/>
    <w:rsid w:val="003403B9"/>
    <w:rsid w:val="003445DD"/>
    <w:rsid w:val="00347492"/>
    <w:rsid w:val="0038030A"/>
    <w:rsid w:val="003B2823"/>
    <w:rsid w:val="003C61FD"/>
    <w:rsid w:val="003D7531"/>
    <w:rsid w:val="00400BF6"/>
    <w:rsid w:val="00401897"/>
    <w:rsid w:val="00413B93"/>
    <w:rsid w:val="004169FC"/>
    <w:rsid w:val="00417C8D"/>
    <w:rsid w:val="0042542A"/>
    <w:rsid w:val="00442B96"/>
    <w:rsid w:val="004458E5"/>
    <w:rsid w:val="00466011"/>
    <w:rsid w:val="0046606F"/>
    <w:rsid w:val="00474AF2"/>
    <w:rsid w:val="00494E62"/>
    <w:rsid w:val="0049520B"/>
    <w:rsid w:val="004A4EB2"/>
    <w:rsid w:val="004D7EDA"/>
    <w:rsid w:val="00526E6E"/>
    <w:rsid w:val="005463D1"/>
    <w:rsid w:val="00563DE8"/>
    <w:rsid w:val="00566FAE"/>
    <w:rsid w:val="005802A2"/>
    <w:rsid w:val="005828D6"/>
    <w:rsid w:val="005902E4"/>
    <w:rsid w:val="005B158F"/>
    <w:rsid w:val="005D10C5"/>
    <w:rsid w:val="00607160"/>
    <w:rsid w:val="00637ED9"/>
    <w:rsid w:val="00662948"/>
    <w:rsid w:val="00684DC6"/>
    <w:rsid w:val="00695203"/>
    <w:rsid w:val="00695F77"/>
    <w:rsid w:val="006A6838"/>
    <w:rsid w:val="006C0CBC"/>
    <w:rsid w:val="006C5652"/>
    <w:rsid w:val="006C5DB1"/>
    <w:rsid w:val="006D67D5"/>
    <w:rsid w:val="00736DF5"/>
    <w:rsid w:val="00751CF1"/>
    <w:rsid w:val="00756B7D"/>
    <w:rsid w:val="00765727"/>
    <w:rsid w:val="007657F4"/>
    <w:rsid w:val="007665F2"/>
    <w:rsid w:val="007841A5"/>
    <w:rsid w:val="0078545F"/>
    <w:rsid w:val="00785E3F"/>
    <w:rsid w:val="007B3B11"/>
    <w:rsid w:val="007E777E"/>
    <w:rsid w:val="00820C2E"/>
    <w:rsid w:val="00825AED"/>
    <w:rsid w:val="008342E2"/>
    <w:rsid w:val="0083630E"/>
    <w:rsid w:val="00845958"/>
    <w:rsid w:val="00876581"/>
    <w:rsid w:val="0089379D"/>
    <w:rsid w:val="008C4913"/>
    <w:rsid w:val="009043F3"/>
    <w:rsid w:val="0092070C"/>
    <w:rsid w:val="0094048F"/>
    <w:rsid w:val="00945739"/>
    <w:rsid w:val="0094627D"/>
    <w:rsid w:val="009753CC"/>
    <w:rsid w:val="009B7DAF"/>
    <w:rsid w:val="009D17A8"/>
    <w:rsid w:val="00A179BC"/>
    <w:rsid w:val="00A30850"/>
    <w:rsid w:val="00A5372B"/>
    <w:rsid w:val="00A740CA"/>
    <w:rsid w:val="00A92158"/>
    <w:rsid w:val="00AB5207"/>
    <w:rsid w:val="00AC4F14"/>
    <w:rsid w:val="00AE51B8"/>
    <w:rsid w:val="00AF4FC4"/>
    <w:rsid w:val="00B16E16"/>
    <w:rsid w:val="00B24548"/>
    <w:rsid w:val="00B44520"/>
    <w:rsid w:val="00B55019"/>
    <w:rsid w:val="00B6224F"/>
    <w:rsid w:val="00B76315"/>
    <w:rsid w:val="00B9487B"/>
    <w:rsid w:val="00B96D93"/>
    <w:rsid w:val="00C03F2A"/>
    <w:rsid w:val="00C24FC7"/>
    <w:rsid w:val="00C41B70"/>
    <w:rsid w:val="00C76B54"/>
    <w:rsid w:val="00C77AA0"/>
    <w:rsid w:val="00C849F8"/>
    <w:rsid w:val="00C84A54"/>
    <w:rsid w:val="00C879DB"/>
    <w:rsid w:val="00C91267"/>
    <w:rsid w:val="00CB4268"/>
    <w:rsid w:val="00CB4F45"/>
    <w:rsid w:val="00CD1B3D"/>
    <w:rsid w:val="00CD42EE"/>
    <w:rsid w:val="00CD68A7"/>
    <w:rsid w:val="00CE398F"/>
    <w:rsid w:val="00CE5A75"/>
    <w:rsid w:val="00D33E88"/>
    <w:rsid w:val="00D37BFC"/>
    <w:rsid w:val="00D37E5F"/>
    <w:rsid w:val="00D46393"/>
    <w:rsid w:val="00D715FA"/>
    <w:rsid w:val="00D87E82"/>
    <w:rsid w:val="00D9173A"/>
    <w:rsid w:val="00D95C12"/>
    <w:rsid w:val="00DB43B2"/>
    <w:rsid w:val="00DC142E"/>
    <w:rsid w:val="00DC7906"/>
    <w:rsid w:val="00DD0FFA"/>
    <w:rsid w:val="00DE3B89"/>
    <w:rsid w:val="00DE5868"/>
    <w:rsid w:val="00DF41F1"/>
    <w:rsid w:val="00E00325"/>
    <w:rsid w:val="00E118F8"/>
    <w:rsid w:val="00E21208"/>
    <w:rsid w:val="00E22348"/>
    <w:rsid w:val="00E27599"/>
    <w:rsid w:val="00E320D2"/>
    <w:rsid w:val="00E4136A"/>
    <w:rsid w:val="00EA7A5F"/>
    <w:rsid w:val="00EB1DD1"/>
    <w:rsid w:val="00EB3ADD"/>
    <w:rsid w:val="00EB707E"/>
    <w:rsid w:val="00EF4513"/>
    <w:rsid w:val="00F02D35"/>
    <w:rsid w:val="00F02FD6"/>
    <w:rsid w:val="00F06631"/>
    <w:rsid w:val="00F178C6"/>
    <w:rsid w:val="00F17913"/>
    <w:rsid w:val="00F2128E"/>
    <w:rsid w:val="00F25CA9"/>
    <w:rsid w:val="00F3764F"/>
    <w:rsid w:val="00F522DF"/>
    <w:rsid w:val="00F56ADF"/>
    <w:rsid w:val="00F60824"/>
    <w:rsid w:val="00F66731"/>
    <w:rsid w:val="00F81ED2"/>
    <w:rsid w:val="00FA003C"/>
    <w:rsid w:val="00FA53C5"/>
    <w:rsid w:val="00FC55C8"/>
    <w:rsid w:val="00FD07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15688"/>
  <w15:docId w15:val="{EEF3006A-E10E-4FC9-86A1-856B353F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936"/>
    <w:rPr>
      <w:sz w:val="24"/>
      <w:szCs w:val="24"/>
    </w:rPr>
  </w:style>
  <w:style w:type="paragraph" w:styleId="1">
    <w:name w:val="heading 1"/>
    <w:basedOn w:val="a"/>
    <w:next w:val="a"/>
    <w:link w:val="10"/>
    <w:qFormat/>
    <w:rsid w:val="00C77AA0"/>
    <w:pPr>
      <w:keepNext/>
      <w:jc w:val="center"/>
      <w:outlineLvl w:val="0"/>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79DB"/>
    <w:rPr>
      <w:rFonts w:ascii="Segoe UI" w:hAnsi="Segoe UI"/>
      <w:sz w:val="18"/>
      <w:szCs w:val="18"/>
    </w:rPr>
  </w:style>
  <w:style w:type="character" w:customStyle="1" w:styleId="a4">
    <w:name w:val="Текст выноски Знак"/>
    <w:link w:val="a3"/>
    <w:rsid w:val="00C879DB"/>
    <w:rPr>
      <w:rFonts w:ascii="Segoe UI" w:hAnsi="Segoe UI" w:cs="Segoe UI"/>
      <w:sz w:val="18"/>
      <w:szCs w:val="18"/>
    </w:rPr>
  </w:style>
  <w:style w:type="character" w:styleId="a5">
    <w:name w:val="Hyperlink"/>
    <w:rsid w:val="00CB4268"/>
    <w:rPr>
      <w:color w:val="0563C1"/>
      <w:u w:val="single"/>
    </w:rPr>
  </w:style>
  <w:style w:type="paragraph" w:styleId="a6">
    <w:name w:val="No Spacing"/>
    <w:uiPriority w:val="1"/>
    <w:qFormat/>
    <w:rsid w:val="00347492"/>
    <w:rPr>
      <w:rFonts w:ascii="Calibri" w:eastAsia="Calibri" w:hAnsi="Calibri"/>
      <w:sz w:val="22"/>
      <w:szCs w:val="22"/>
      <w:lang w:eastAsia="en-US"/>
    </w:rPr>
  </w:style>
  <w:style w:type="character" w:customStyle="1" w:styleId="10">
    <w:name w:val="Заголовок 1 Знак"/>
    <w:link w:val="1"/>
    <w:rsid w:val="00C77AA0"/>
    <w:rPr>
      <w:b/>
      <w:bCs/>
      <w:sz w:val="22"/>
      <w:szCs w:val="24"/>
    </w:rPr>
  </w:style>
  <w:style w:type="paragraph" w:customStyle="1" w:styleId="ConsPlusNormal">
    <w:name w:val="ConsPlusNormal"/>
    <w:rsid w:val="00EB1DD1"/>
    <w:pPr>
      <w:widowControl w:val="0"/>
      <w:autoSpaceDE w:val="0"/>
      <w:autoSpaceDN w:val="0"/>
      <w:adjustRightInd w:val="0"/>
    </w:pPr>
    <w:rPr>
      <w:rFonts w:ascii="Arial" w:hAnsi="Arial" w:cs="Arial"/>
    </w:rPr>
  </w:style>
  <w:style w:type="paragraph" w:styleId="a7">
    <w:name w:val="List Paragraph"/>
    <w:basedOn w:val="a"/>
    <w:uiPriority w:val="34"/>
    <w:qFormat/>
    <w:rsid w:val="00DE5868"/>
    <w:pPr>
      <w:ind w:left="720"/>
      <w:contextualSpacing/>
    </w:pPr>
  </w:style>
  <w:style w:type="table" w:styleId="a8">
    <w:name w:val="Table Grid"/>
    <w:basedOn w:val="a1"/>
    <w:rsid w:val="00DE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E3B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20297">
      <w:bodyDiv w:val="1"/>
      <w:marLeft w:val="0"/>
      <w:marRight w:val="0"/>
      <w:marTop w:val="0"/>
      <w:marBottom w:val="0"/>
      <w:divBdr>
        <w:top w:val="none" w:sz="0" w:space="0" w:color="auto"/>
        <w:left w:val="none" w:sz="0" w:space="0" w:color="auto"/>
        <w:bottom w:val="none" w:sz="0" w:space="0" w:color="auto"/>
        <w:right w:val="none" w:sz="0" w:space="0" w:color="auto"/>
      </w:divBdr>
    </w:div>
    <w:div w:id="363140696">
      <w:bodyDiv w:val="1"/>
      <w:marLeft w:val="0"/>
      <w:marRight w:val="0"/>
      <w:marTop w:val="0"/>
      <w:marBottom w:val="0"/>
      <w:divBdr>
        <w:top w:val="none" w:sz="0" w:space="0" w:color="auto"/>
        <w:left w:val="none" w:sz="0" w:space="0" w:color="auto"/>
        <w:bottom w:val="none" w:sz="0" w:space="0" w:color="auto"/>
        <w:right w:val="none" w:sz="0" w:space="0" w:color="auto"/>
      </w:divBdr>
    </w:div>
    <w:div w:id="840195469">
      <w:bodyDiv w:val="1"/>
      <w:marLeft w:val="0"/>
      <w:marRight w:val="0"/>
      <w:marTop w:val="0"/>
      <w:marBottom w:val="0"/>
      <w:divBdr>
        <w:top w:val="none" w:sz="0" w:space="0" w:color="auto"/>
        <w:left w:val="none" w:sz="0" w:space="0" w:color="auto"/>
        <w:bottom w:val="none" w:sz="0" w:space="0" w:color="auto"/>
        <w:right w:val="none" w:sz="0" w:space="0" w:color="auto"/>
      </w:divBdr>
    </w:div>
    <w:div w:id="1714427499">
      <w:bodyDiv w:val="1"/>
      <w:marLeft w:val="0"/>
      <w:marRight w:val="0"/>
      <w:marTop w:val="0"/>
      <w:marBottom w:val="0"/>
      <w:divBdr>
        <w:top w:val="none" w:sz="0" w:space="0" w:color="auto"/>
        <w:left w:val="none" w:sz="0" w:space="0" w:color="auto"/>
        <w:bottom w:val="none" w:sz="0" w:space="0" w:color="auto"/>
        <w:right w:val="none" w:sz="0" w:space="0" w:color="auto"/>
      </w:divBdr>
    </w:div>
    <w:div w:id="206047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1143</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7644</CharactersWithSpaces>
  <SharedDoc>false</SharedDoc>
  <HLinks>
    <vt:vector size="12" baseType="variant">
      <vt:variant>
        <vt:i4>6291562</vt:i4>
      </vt:variant>
      <vt:variant>
        <vt:i4>3</vt:i4>
      </vt:variant>
      <vt:variant>
        <vt:i4>0</vt:i4>
      </vt:variant>
      <vt:variant>
        <vt:i4>5</vt:i4>
      </vt:variant>
      <vt:variant>
        <vt:lpwstr>http://pravo.tatarstan.ru/</vt:lpwstr>
      </vt:variant>
      <vt:variant>
        <vt:lpwstr/>
      </vt:variant>
      <vt:variant>
        <vt:i4>3145824</vt:i4>
      </vt:variant>
      <vt:variant>
        <vt:i4>0</vt:i4>
      </vt:variant>
      <vt:variant>
        <vt:i4>0</vt:i4>
      </vt:variant>
      <vt:variant>
        <vt:i4>5</vt:i4>
      </vt:variant>
      <vt:variant>
        <vt:lpwstr>http://novosheshminsk.tatarstan.ru/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Татьяна</cp:lastModifiedBy>
  <cp:revision>9</cp:revision>
  <cp:lastPrinted>2021-08-27T11:27:00Z</cp:lastPrinted>
  <dcterms:created xsi:type="dcterms:W3CDTF">2021-08-27T06:08:00Z</dcterms:created>
  <dcterms:modified xsi:type="dcterms:W3CDTF">2021-11-19T07:14:00Z</dcterms:modified>
</cp:coreProperties>
</file>